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1025" o:bwmode="white" o:targetscreensize="1024,768">
      <v:fill r:id="rId4" o:title="Background4" recolor="t" type="frame"/>
    </v:background>
  </w:background>
  <w:body>
    <w:p w14:paraId="6E473371" w14:textId="0AF74082" w:rsidR="009B17EB" w:rsidRDefault="009B17EB">
      <w:r>
        <w:rPr>
          <w:noProof/>
        </w:rPr>
        <w:drawing>
          <wp:anchor distT="0" distB="0" distL="114300" distR="114300" simplePos="0" relativeHeight="251658240" behindDoc="0" locked="0" layoutInCell="1" allowOverlap="1" wp14:anchorId="380153F2" wp14:editId="53E94B94">
            <wp:simplePos x="0" y="0"/>
            <wp:positionH relativeFrom="margin">
              <wp:posOffset>1779905</wp:posOffset>
            </wp:positionH>
            <wp:positionV relativeFrom="margin">
              <wp:posOffset>9525</wp:posOffset>
            </wp:positionV>
            <wp:extent cx="3048000" cy="3048000"/>
            <wp:effectExtent l="0" t="0" r="0" b="0"/>
            <wp:wrapSquare wrapText="bothSides"/>
            <wp:docPr id="1709848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48679" name="Picture 1709848679"/>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048000" cy="3048000"/>
                    </a:xfrm>
                    <a:prstGeom prst="rect">
                      <a:avLst/>
                    </a:prstGeom>
                  </pic:spPr>
                </pic:pic>
              </a:graphicData>
            </a:graphic>
          </wp:anchor>
        </w:drawing>
      </w:r>
    </w:p>
    <w:p w14:paraId="1A1B2C12" w14:textId="77777777" w:rsidR="009B17EB" w:rsidRDefault="009B17EB"/>
    <w:p w14:paraId="1C27DECA" w14:textId="35DD0A9D" w:rsidR="009B17EB" w:rsidRDefault="009B17EB"/>
    <w:p w14:paraId="0AF79F9E" w14:textId="77777777" w:rsidR="009B17EB" w:rsidRDefault="009B17EB"/>
    <w:p w14:paraId="6C3A711F" w14:textId="77777777" w:rsidR="009B17EB" w:rsidRDefault="009B17EB"/>
    <w:p w14:paraId="7AE58D1D" w14:textId="77777777" w:rsidR="009B17EB" w:rsidRDefault="009B17EB"/>
    <w:p w14:paraId="2BE987DB" w14:textId="77777777" w:rsidR="009B17EB" w:rsidRDefault="009B17EB"/>
    <w:p w14:paraId="5DBC5CFE" w14:textId="77777777" w:rsidR="009B17EB" w:rsidRDefault="009B17EB"/>
    <w:p w14:paraId="5B2D24E6" w14:textId="77777777" w:rsidR="009B17EB" w:rsidRDefault="009B17EB"/>
    <w:p w14:paraId="4B261985" w14:textId="77777777" w:rsidR="009B17EB" w:rsidRDefault="009B17EB"/>
    <w:p w14:paraId="1F57332F" w14:textId="1CDDCAEB" w:rsidR="009B17EB" w:rsidRDefault="009B17EB"/>
    <w:p w14:paraId="6AF5E8FE" w14:textId="77777777" w:rsidR="009B17EB" w:rsidRDefault="009B17EB"/>
    <w:p w14:paraId="091B3036" w14:textId="35C41C15" w:rsidR="002A4F3A" w:rsidRDefault="002A4F3A" w:rsidP="009B17EB">
      <w:pPr>
        <w:pStyle w:val="NoSpacing"/>
        <w:jc w:val="center"/>
        <w:rPr>
          <w:rFonts w:ascii="Impact" w:hAnsi="Impact"/>
          <w:sz w:val="52"/>
          <w:szCs w:val="52"/>
        </w:rPr>
      </w:pPr>
      <w:r>
        <w:rPr>
          <w:rFonts w:ascii="Impact" w:hAnsi="Impact"/>
          <w:sz w:val="52"/>
          <w:szCs w:val="52"/>
        </w:rPr>
        <w:t>The Battle for Rynd’s World</w:t>
      </w:r>
    </w:p>
    <w:p w14:paraId="73AA8249" w14:textId="2EAB9FB8" w:rsidR="009B17EB" w:rsidRPr="0027329E" w:rsidRDefault="009B17EB" w:rsidP="009B17EB">
      <w:pPr>
        <w:pStyle w:val="NoSpacing"/>
        <w:jc w:val="center"/>
        <w:rPr>
          <w:rFonts w:ascii="Impact" w:hAnsi="Impact"/>
          <w:sz w:val="52"/>
          <w:szCs w:val="52"/>
        </w:rPr>
      </w:pPr>
      <w:r w:rsidRPr="0027329E">
        <w:rPr>
          <w:rFonts w:ascii="Impact" w:hAnsi="Impact"/>
          <w:sz w:val="52"/>
          <w:szCs w:val="52"/>
        </w:rPr>
        <w:t>Event mission pack</w:t>
      </w:r>
    </w:p>
    <w:p w14:paraId="49F1787F" w14:textId="77777777" w:rsidR="009B17EB" w:rsidRDefault="009B17EB" w:rsidP="009B17EB">
      <w:pPr>
        <w:pStyle w:val="NoSpacing"/>
        <w:jc w:val="center"/>
        <w:rPr>
          <w:rFonts w:ascii="Alien Encounters Solid" w:hAnsi="Alien Encounters Solid"/>
          <w:sz w:val="48"/>
          <w:szCs w:val="48"/>
        </w:rPr>
      </w:pPr>
    </w:p>
    <w:p w14:paraId="22AA41B6" w14:textId="38AE4C1A" w:rsidR="009B17EB" w:rsidRPr="0027329E" w:rsidRDefault="009B17EB" w:rsidP="009B17EB">
      <w:pPr>
        <w:pStyle w:val="NoSpacing"/>
        <w:jc w:val="center"/>
        <w:rPr>
          <w:rFonts w:ascii="Impact" w:hAnsi="Impact"/>
          <w:sz w:val="44"/>
          <w:szCs w:val="44"/>
        </w:rPr>
      </w:pPr>
      <w:r w:rsidRPr="0027329E">
        <w:rPr>
          <w:rFonts w:ascii="Impact" w:hAnsi="Impact"/>
          <w:sz w:val="44"/>
          <w:szCs w:val="44"/>
        </w:rPr>
        <w:t>Timetable:</w:t>
      </w:r>
    </w:p>
    <w:p w14:paraId="7D69E230" w14:textId="044F5EF8" w:rsidR="009B17EB" w:rsidRPr="0027329E" w:rsidRDefault="009B17EB" w:rsidP="009B17EB">
      <w:pPr>
        <w:pStyle w:val="NoSpacing"/>
        <w:jc w:val="center"/>
        <w:rPr>
          <w:rFonts w:ascii="Franklin Gothic Demi" w:hAnsi="Franklin Gothic Demi"/>
          <w:sz w:val="32"/>
          <w:szCs w:val="32"/>
        </w:rPr>
      </w:pPr>
      <w:r w:rsidRPr="0027329E">
        <w:rPr>
          <w:rFonts w:ascii="Franklin Gothic Demi" w:hAnsi="Franklin Gothic Demi"/>
          <w:sz w:val="32"/>
          <w:szCs w:val="32"/>
        </w:rPr>
        <w:t>09:</w:t>
      </w:r>
      <w:r w:rsidR="0026428F">
        <w:rPr>
          <w:rFonts w:ascii="Franklin Gothic Demi" w:hAnsi="Franklin Gothic Demi"/>
          <w:sz w:val="32"/>
          <w:szCs w:val="32"/>
        </w:rPr>
        <w:t>30</w:t>
      </w:r>
      <w:r w:rsidRPr="0027329E">
        <w:rPr>
          <w:rFonts w:ascii="Franklin Gothic Demi" w:hAnsi="Franklin Gothic Demi"/>
          <w:sz w:val="32"/>
          <w:szCs w:val="32"/>
        </w:rPr>
        <w:t xml:space="preserve"> – Arrival</w:t>
      </w:r>
      <w:r w:rsidR="00F313C8">
        <w:rPr>
          <w:rFonts w:ascii="Franklin Gothic Demi" w:hAnsi="Franklin Gothic Demi"/>
          <w:sz w:val="32"/>
          <w:szCs w:val="32"/>
        </w:rPr>
        <w:t xml:space="preserve"> &amp; Registration</w:t>
      </w:r>
    </w:p>
    <w:p w14:paraId="0DF28688" w14:textId="38EBBDE5" w:rsidR="009B17EB" w:rsidRDefault="00EF0AD9" w:rsidP="009B17EB">
      <w:pPr>
        <w:pStyle w:val="NoSpacing"/>
        <w:jc w:val="center"/>
        <w:rPr>
          <w:rFonts w:ascii="Franklin Gothic Demi" w:hAnsi="Franklin Gothic Demi"/>
          <w:sz w:val="32"/>
          <w:szCs w:val="32"/>
        </w:rPr>
      </w:pPr>
      <w:r>
        <w:rPr>
          <w:rFonts w:ascii="Franklin Gothic Demi" w:hAnsi="Franklin Gothic Demi"/>
          <w:sz w:val="32"/>
          <w:szCs w:val="32"/>
        </w:rPr>
        <w:t>10:00</w:t>
      </w:r>
      <w:r w:rsidR="009B17EB" w:rsidRPr="0027329E">
        <w:rPr>
          <w:rFonts w:ascii="Franklin Gothic Demi" w:hAnsi="Franklin Gothic Demi"/>
          <w:sz w:val="32"/>
          <w:szCs w:val="32"/>
        </w:rPr>
        <w:t xml:space="preserve"> – 1</w:t>
      </w:r>
      <w:r>
        <w:rPr>
          <w:rFonts w:ascii="Franklin Gothic Demi" w:hAnsi="Franklin Gothic Demi"/>
          <w:sz w:val="32"/>
          <w:szCs w:val="32"/>
        </w:rPr>
        <w:t>3:00</w:t>
      </w:r>
      <w:r w:rsidR="009B17EB" w:rsidRPr="0027329E">
        <w:rPr>
          <w:rFonts w:ascii="Franklin Gothic Demi" w:hAnsi="Franklin Gothic Demi"/>
          <w:sz w:val="32"/>
          <w:szCs w:val="32"/>
        </w:rPr>
        <w:t xml:space="preserve"> – Game One</w:t>
      </w:r>
    </w:p>
    <w:p w14:paraId="78470D2E" w14:textId="32A73CF1" w:rsidR="009B17EB" w:rsidRPr="0027329E" w:rsidRDefault="009B17EB" w:rsidP="009B17EB">
      <w:pPr>
        <w:pStyle w:val="NoSpacing"/>
        <w:jc w:val="center"/>
        <w:rPr>
          <w:rFonts w:ascii="Franklin Gothic Demi" w:hAnsi="Franklin Gothic Demi"/>
          <w:sz w:val="32"/>
          <w:szCs w:val="32"/>
        </w:rPr>
      </w:pPr>
      <w:r w:rsidRPr="0027329E">
        <w:rPr>
          <w:rFonts w:ascii="Franklin Gothic Demi" w:hAnsi="Franklin Gothic Demi"/>
          <w:sz w:val="32"/>
          <w:szCs w:val="32"/>
        </w:rPr>
        <w:t>1</w:t>
      </w:r>
      <w:r w:rsidR="00EF0AD9">
        <w:rPr>
          <w:rFonts w:ascii="Franklin Gothic Demi" w:hAnsi="Franklin Gothic Demi"/>
          <w:sz w:val="32"/>
          <w:szCs w:val="32"/>
        </w:rPr>
        <w:t>3</w:t>
      </w:r>
      <w:r w:rsidRPr="0027329E">
        <w:rPr>
          <w:rFonts w:ascii="Franklin Gothic Demi" w:hAnsi="Franklin Gothic Demi"/>
          <w:sz w:val="32"/>
          <w:szCs w:val="32"/>
        </w:rPr>
        <w:t>:</w:t>
      </w:r>
      <w:r w:rsidR="00EF0AD9">
        <w:rPr>
          <w:rFonts w:ascii="Franklin Gothic Demi" w:hAnsi="Franklin Gothic Demi"/>
          <w:sz w:val="32"/>
          <w:szCs w:val="32"/>
        </w:rPr>
        <w:t>0</w:t>
      </w:r>
      <w:r w:rsidRPr="0027329E">
        <w:rPr>
          <w:rFonts w:ascii="Franklin Gothic Demi" w:hAnsi="Franklin Gothic Demi"/>
          <w:sz w:val="32"/>
          <w:szCs w:val="32"/>
        </w:rPr>
        <w:t xml:space="preserve">0 - </w:t>
      </w:r>
      <w:r w:rsidR="00EF0AD9">
        <w:rPr>
          <w:rFonts w:ascii="Franklin Gothic Demi" w:hAnsi="Franklin Gothic Demi"/>
          <w:sz w:val="32"/>
          <w:szCs w:val="32"/>
        </w:rPr>
        <w:t>14</w:t>
      </w:r>
      <w:r w:rsidRPr="0027329E">
        <w:rPr>
          <w:rFonts w:ascii="Franklin Gothic Demi" w:hAnsi="Franklin Gothic Demi"/>
          <w:sz w:val="32"/>
          <w:szCs w:val="32"/>
        </w:rPr>
        <w:t>:</w:t>
      </w:r>
      <w:r w:rsidR="00EF0AD9">
        <w:rPr>
          <w:rFonts w:ascii="Franklin Gothic Demi" w:hAnsi="Franklin Gothic Demi"/>
          <w:sz w:val="32"/>
          <w:szCs w:val="32"/>
        </w:rPr>
        <w:t>0</w:t>
      </w:r>
      <w:r w:rsidRPr="0027329E">
        <w:rPr>
          <w:rFonts w:ascii="Franklin Gothic Demi" w:hAnsi="Franklin Gothic Demi"/>
          <w:sz w:val="32"/>
          <w:szCs w:val="32"/>
        </w:rPr>
        <w:t>0 – Lunch</w:t>
      </w:r>
    </w:p>
    <w:p w14:paraId="6ADD0485" w14:textId="5E47E4EA" w:rsidR="009B17EB" w:rsidRDefault="009B17EB" w:rsidP="009B17EB">
      <w:pPr>
        <w:pStyle w:val="NoSpacing"/>
        <w:jc w:val="center"/>
        <w:rPr>
          <w:rFonts w:ascii="Franklin Gothic Demi" w:hAnsi="Franklin Gothic Demi"/>
          <w:sz w:val="32"/>
          <w:szCs w:val="32"/>
        </w:rPr>
      </w:pPr>
      <w:r w:rsidRPr="0027329E">
        <w:rPr>
          <w:rFonts w:ascii="Franklin Gothic Demi" w:hAnsi="Franklin Gothic Demi"/>
          <w:sz w:val="32"/>
          <w:szCs w:val="32"/>
        </w:rPr>
        <w:t>1</w:t>
      </w:r>
      <w:r w:rsidR="00EF0AD9">
        <w:rPr>
          <w:rFonts w:ascii="Franklin Gothic Demi" w:hAnsi="Franklin Gothic Demi"/>
          <w:sz w:val="32"/>
          <w:szCs w:val="32"/>
        </w:rPr>
        <w:t>4</w:t>
      </w:r>
      <w:r w:rsidRPr="0027329E">
        <w:rPr>
          <w:rFonts w:ascii="Franklin Gothic Demi" w:hAnsi="Franklin Gothic Demi"/>
          <w:sz w:val="32"/>
          <w:szCs w:val="32"/>
        </w:rPr>
        <w:t>:</w:t>
      </w:r>
      <w:r w:rsidR="00EF0AD9">
        <w:rPr>
          <w:rFonts w:ascii="Franklin Gothic Demi" w:hAnsi="Franklin Gothic Demi"/>
          <w:sz w:val="32"/>
          <w:szCs w:val="32"/>
        </w:rPr>
        <w:t>0</w:t>
      </w:r>
      <w:r w:rsidRPr="0027329E">
        <w:rPr>
          <w:rFonts w:ascii="Franklin Gothic Demi" w:hAnsi="Franklin Gothic Demi"/>
          <w:sz w:val="32"/>
          <w:szCs w:val="32"/>
        </w:rPr>
        <w:t>0 -</w:t>
      </w:r>
      <w:r w:rsidR="00935DEA">
        <w:rPr>
          <w:rFonts w:ascii="Franklin Gothic Demi" w:hAnsi="Franklin Gothic Demi"/>
          <w:sz w:val="32"/>
          <w:szCs w:val="32"/>
        </w:rPr>
        <w:t xml:space="preserve"> </w:t>
      </w:r>
      <w:r w:rsidRPr="0027329E">
        <w:rPr>
          <w:rFonts w:ascii="Franklin Gothic Demi" w:hAnsi="Franklin Gothic Demi"/>
          <w:sz w:val="32"/>
          <w:szCs w:val="32"/>
        </w:rPr>
        <w:t>1</w:t>
      </w:r>
      <w:r w:rsidR="00EF0AD9">
        <w:rPr>
          <w:rFonts w:ascii="Franklin Gothic Demi" w:hAnsi="Franklin Gothic Demi"/>
          <w:sz w:val="32"/>
          <w:szCs w:val="32"/>
        </w:rPr>
        <w:t>7</w:t>
      </w:r>
      <w:r w:rsidRPr="0027329E">
        <w:rPr>
          <w:rFonts w:ascii="Franklin Gothic Demi" w:hAnsi="Franklin Gothic Demi"/>
          <w:sz w:val="32"/>
          <w:szCs w:val="32"/>
        </w:rPr>
        <w:t>:</w:t>
      </w:r>
      <w:r w:rsidR="00EF0AD9">
        <w:rPr>
          <w:rFonts w:ascii="Franklin Gothic Demi" w:hAnsi="Franklin Gothic Demi"/>
          <w:sz w:val="32"/>
          <w:szCs w:val="32"/>
        </w:rPr>
        <w:t>0</w:t>
      </w:r>
      <w:r w:rsidRPr="0027329E">
        <w:rPr>
          <w:rFonts w:ascii="Franklin Gothic Demi" w:hAnsi="Franklin Gothic Demi"/>
          <w:sz w:val="32"/>
          <w:szCs w:val="32"/>
        </w:rPr>
        <w:t xml:space="preserve">0 </w:t>
      </w:r>
      <w:r w:rsidR="00F72C76" w:rsidRPr="0027329E">
        <w:rPr>
          <w:rFonts w:ascii="Franklin Gothic Demi" w:hAnsi="Franklin Gothic Demi"/>
          <w:sz w:val="32"/>
          <w:szCs w:val="32"/>
        </w:rPr>
        <w:t xml:space="preserve">- </w:t>
      </w:r>
      <w:r w:rsidRPr="0027329E">
        <w:rPr>
          <w:rFonts w:ascii="Franklin Gothic Demi" w:hAnsi="Franklin Gothic Demi"/>
          <w:sz w:val="32"/>
          <w:szCs w:val="32"/>
        </w:rPr>
        <w:t>Game Two</w:t>
      </w:r>
    </w:p>
    <w:p w14:paraId="2CAFCEDE" w14:textId="0F8B5A0F" w:rsidR="00935DEA" w:rsidRPr="0027329E" w:rsidRDefault="00935DEA" w:rsidP="009B17EB">
      <w:pPr>
        <w:pStyle w:val="NoSpacing"/>
        <w:jc w:val="center"/>
        <w:rPr>
          <w:rFonts w:ascii="Franklin Gothic Demi" w:hAnsi="Franklin Gothic Demi"/>
          <w:sz w:val="32"/>
          <w:szCs w:val="32"/>
        </w:rPr>
      </w:pPr>
      <w:r>
        <w:rPr>
          <w:rFonts w:ascii="Franklin Gothic Demi" w:hAnsi="Franklin Gothic Demi"/>
          <w:sz w:val="32"/>
          <w:szCs w:val="32"/>
        </w:rPr>
        <w:t>1</w:t>
      </w:r>
      <w:r w:rsidR="00EF0AD9">
        <w:rPr>
          <w:rFonts w:ascii="Franklin Gothic Demi" w:hAnsi="Franklin Gothic Demi"/>
          <w:sz w:val="32"/>
          <w:szCs w:val="32"/>
        </w:rPr>
        <w:t>7</w:t>
      </w:r>
      <w:r>
        <w:rPr>
          <w:rFonts w:ascii="Franklin Gothic Demi" w:hAnsi="Franklin Gothic Demi"/>
          <w:sz w:val="32"/>
          <w:szCs w:val="32"/>
        </w:rPr>
        <w:t>:</w:t>
      </w:r>
      <w:r w:rsidR="00EF0AD9">
        <w:rPr>
          <w:rFonts w:ascii="Franklin Gothic Demi" w:hAnsi="Franklin Gothic Demi"/>
          <w:sz w:val="32"/>
          <w:szCs w:val="32"/>
        </w:rPr>
        <w:t>0</w:t>
      </w:r>
      <w:r>
        <w:rPr>
          <w:rFonts w:ascii="Franklin Gothic Demi" w:hAnsi="Franklin Gothic Demi"/>
          <w:sz w:val="32"/>
          <w:szCs w:val="32"/>
        </w:rPr>
        <w:t>0 – 17:</w:t>
      </w:r>
      <w:r w:rsidR="00EF0AD9">
        <w:rPr>
          <w:rFonts w:ascii="Franklin Gothic Demi" w:hAnsi="Franklin Gothic Demi"/>
          <w:sz w:val="32"/>
          <w:szCs w:val="32"/>
        </w:rPr>
        <w:t>3</w:t>
      </w:r>
      <w:r>
        <w:rPr>
          <w:rFonts w:ascii="Franklin Gothic Demi" w:hAnsi="Franklin Gothic Demi"/>
          <w:sz w:val="32"/>
          <w:szCs w:val="32"/>
        </w:rPr>
        <w:t>0 – Awards &amp; Raffle Prizes</w:t>
      </w:r>
    </w:p>
    <w:p w14:paraId="5C38D085" w14:textId="1A90A0F5" w:rsidR="009B17EB" w:rsidRDefault="009B17EB" w:rsidP="009B17EB">
      <w:pPr>
        <w:pStyle w:val="NoSpacing"/>
        <w:jc w:val="center"/>
        <w:rPr>
          <w:rFonts w:ascii="Impact" w:hAnsi="Impact"/>
          <w:sz w:val="40"/>
          <w:szCs w:val="40"/>
        </w:rPr>
      </w:pPr>
    </w:p>
    <w:p w14:paraId="5E554283" w14:textId="17031736" w:rsidR="009B17EB" w:rsidRDefault="009B17EB" w:rsidP="009B17EB">
      <w:pPr>
        <w:pStyle w:val="NoSpacing"/>
        <w:jc w:val="center"/>
        <w:rPr>
          <w:rFonts w:ascii="Impact" w:hAnsi="Impact"/>
          <w:sz w:val="40"/>
          <w:szCs w:val="40"/>
        </w:rPr>
      </w:pPr>
      <w:r>
        <w:rPr>
          <w:rFonts w:ascii="Impact" w:hAnsi="Impact"/>
          <w:sz w:val="40"/>
          <w:szCs w:val="40"/>
        </w:rPr>
        <w:t>Events Page:</w:t>
      </w:r>
    </w:p>
    <w:p w14:paraId="7D3ABCE3" w14:textId="77777777" w:rsidR="009B17EB" w:rsidRDefault="009B17EB" w:rsidP="009B17EB">
      <w:pPr>
        <w:pStyle w:val="NoSpacing"/>
        <w:jc w:val="center"/>
        <w:rPr>
          <w:rFonts w:ascii="Impact" w:hAnsi="Impact"/>
          <w:sz w:val="40"/>
          <w:szCs w:val="40"/>
        </w:rPr>
      </w:pPr>
    </w:p>
    <w:p w14:paraId="67835B79" w14:textId="024A850C" w:rsidR="009B17EB" w:rsidRDefault="00EF0AD9" w:rsidP="009B17EB">
      <w:pPr>
        <w:pStyle w:val="NoSpacing"/>
        <w:jc w:val="center"/>
        <w:rPr>
          <w:rFonts w:ascii="Impact" w:hAnsi="Impact"/>
          <w:sz w:val="40"/>
          <w:szCs w:val="40"/>
        </w:rPr>
      </w:pPr>
      <w:hyperlink r:id="rId9" w:history="1">
        <w:r w:rsidRPr="00EF0AD9">
          <w:rPr>
            <w:rStyle w:val="Hyperlink"/>
            <w:rFonts w:ascii="Impact" w:hAnsi="Impact"/>
            <w:sz w:val="40"/>
            <w:szCs w:val="40"/>
          </w:rPr>
          <w:t>https://sumocatretro.wixsite.com/bac-con2025</w:t>
        </w:r>
      </w:hyperlink>
    </w:p>
    <w:p w14:paraId="36D65F54" w14:textId="77777777" w:rsidR="009B17EB" w:rsidRDefault="009B17EB" w:rsidP="009B17EB">
      <w:pPr>
        <w:pStyle w:val="NoSpacing"/>
        <w:jc w:val="center"/>
        <w:rPr>
          <w:rFonts w:ascii="Impact" w:hAnsi="Impact"/>
          <w:sz w:val="40"/>
          <w:szCs w:val="40"/>
        </w:rPr>
      </w:pPr>
    </w:p>
    <w:p w14:paraId="69F66390" w14:textId="732B79D1" w:rsidR="009B17EB" w:rsidRPr="002A4F3A" w:rsidRDefault="0027329E" w:rsidP="0027329E">
      <w:pPr>
        <w:pStyle w:val="NoSpacing"/>
        <w:jc w:val="center"/>
        <w:rPr>
          <w:rFonts w:ascii="Franklin Gothic Demi" w:hAnsi="Franklin Gothic Demi"/>
          <w:sz w:val="32"/>
          <w:szCs w:val="32"/>
        </w:rPr>
      </w:pPr>
      <w:r w:rsidRPr="002A4F3A">
        <w:rPr>
          <w:rFonts w:ascii="Franklin Gothic Demi" w:hAnsi="Franklin Gothic Demi"/>
          <w:sz w:val="32"/>
          <w:szCs w:val="32"/>
        </w:rPr>
        <w:t xml:space="preserve">Please note that Bac-Con is intended as a Narrative event, for attendees to have fun and contribute to a good cause while they are at it. Although results of the games are recorded, equal weighting in scoring is given to sportsmanship and for painting so bear this in mind when both creating your army and playing. Please also remember that these games relate to fictional creations fighting over imaginary </w:t>
      </w:r>
      <w:r w:rsidR="00C56B37" w:rsidRPr="002A4F3A">
        <w:rPr>
          <w:rFonts w:ascii="Franklin Gothic Demi" w:hAnsi="Franklin Gothic Demi"/>
          <w:sz w:val="32"/>
          <w:szCs w:val="32"/>
        </w:rPr>
        <w:t>Grox (</w:t>
      </w:r>
      <w:r w:rsidRPr="002A4F3A">
        <w:rPr>
          <w:rFonts w:ascii="Franklin Gothic Demi" w:hAnsi="Franklin Gothic Demi"/>
          <w:sz w:val="32"/>
          <w:szCs w:val="32"/>
        </w:rPr>
        <w:t>bacon</w:t>
      </w:r>
      <w:r w:rsidR="00C56B37" w:rsidRPr="002A4F3A">
        <w:rPr>
          <w:rFonts w:ascii="Franklin Gothic Demi" w:hAnsi="Franklin Gothic Demi"/>
          <w:sz w:val="32"/>
          <w:szCs w:val="32"/>
        </w:rPr>
        <w:t>)</w:t>
      </w:r>
      <w:r w:rsidRPr="002A4F3A">
        <w:rPr>
          <w:rFonts w:ascii="Franklin Gothic Demi" w:hAnsi="Franklin Gothic Demi"/>
          <w:sz w:val="32"/>
          <w:szCs w:val="32"/>
        </w:rPr>
        <w:t xml:space="preserve"> </w:t>
      </w:r>
      <w:r w:rsidR="00BF0897" w:rsidRPr="002A4F3A">
        <w:rPr>
          <w:rFonts w:ascii="Franklin Gothic Demi" w:hAnsi="Franklin Gothic Demi"/>
          <w:sz w:val="32"/>
          <w:szCs w:val="32"/>
        </w:rPr>
        <w:t>butties</w:t>
      </w:r>
      <w:r w:rsidRPr="002A4F3A">
        <w:rPr>
          <w:rFonts w:ascii="Franklin Gothic Demi" w:hAnsi="Franklin Gothic Demi"/>
          <w:sz w:val="32"/>
          <w:szCs w:val="32"/>
        </w:rPr>
        <w:t xml:space="preserve">, and battles should be fought in an appropriate spirit. </w:t>
      </w:r>
    </w:p>
    <w:p w14:paraId="03DE8638" w14:textId="77777777" w:rsidR="002A4F3A" w:rsidRDefault="002A4F3A" w:rsidP="009B17EB">
      <w:pPr>
        <w:pStyle w:val="NoSpacing"/>
        <w:jc w:val="center"/>
        <w:rPr>
          <w:rFonts w:ascii="Impact" w:hAnsi="Impact"/>
          <w:sz w:val="48"/>
          <w:szCs w:val="48"/>
        </w:rPr>
      </w:pPr>
    </w:p>
    <w:p w14:paraId="0AFDB8C9" w14:textId="2531D5A9" w:rsidR="009B17EB" w:rsidRDefault="009B17EB" w:rsidP="009B17EB">
      <w:pPr>
        <w:pStyle w:val="NoSpacing"/>
        <w:jc w:val="center"/>
        <w:rPr>
          <w:rFonts w:ascii="Impact" w:hAnsi="Impact"/>
          <w:sz w:val="48"/>
          <w:szCs w:val="48"/>
        </w:rPr>
      </w:pPr>
      <w:r w:rsidRPr="009B17EB">
        <w:rPr>
          <w:rFonts w:ascii="Impact" w:hAnsi="Impact"/>
          <w:sz w:val="48"/>
          <w:szCs w:val="48"/>
        </w:rPr>
        <w:lastRenderedPageBreak/>
        <w:t>Game</w:t>
      </w:r>
      <w:r>
        <w:rPr>
          <w:rFonts w:ascii="Impact" w:hAnsi="Impact"/>
          <w:sz w:val="48"/>
          <w:szCs w:val="48"/>
        </w:rPr>
        <w:t xml:space="preserve"> One: 2000</w:t>
      </w:r>
      <w:r w:rsidR="0027329E">
        <w:rPr>
          <w:rFonts w:ascii="Impact" w:hAnsi="Impact"/>
          <w:sz w:val="48"/>
          <w:szCs w:val="48"/>
        </w:rPr>
        <w:t>pts</w:t>
      </w:r>
    </w:p>
    <w:p w14:paraId="6578CF43" w14:textId="77777777" w:rsidR="00E87008" w:rsidRPr="007D5D70" w:rsidRDefault="00E87008" w:rsidP="009B17EB">
      <w:pPr>
        <w:pStyle w:val="NoSpacing"/>
        <w:jc w:val="center"/>
        <w:rPr>
          <w:rFonts w:ascii="Impact" w:hAnsi="Impact"/>
          <w:sz w:val="20"/>
          <w:szCs w:val="20"/>
        </w:rPr>
      </w:pPr>
    </w:p>
    <w:p w14:paraId="2884F362" w14:textId="6420AB75" w:rsidR="00E87008" w:rsidRDefault="00E87008" w:rsidP="009B17EB">
      <w:pPr>
        <w:pStyle w:val="NoSpacing"/>
        <w:jc w:val="center"/>
        <w:rPr>
          <w:rFonts w:ascii="Impact" w:hAnsi="Impact"/>
          <w:sz w:val="48"/>
          <w:szCs w:val="48"/>
        </w:rPr>
      </w:pPr>
      <w:r>
        <w:rPr>
          <w:rFonts w:ascii="Impact" w:hAnsi="Impact"/>
          <w:sz w:val="48"/>
          <w:szCs w:val="48"/>
        </w:rPr>
        <w:t>“Battle at the Farm”</w:t>
      </w:r>
    </w:p>
    <w:p w14:paraId="35822215" w14:textId="210DF37D" w:rsidR="00E87008" w:rsidRPr="0027329E" w:rsidRDefault="00F72C76" w:rsidP="009B17EB">
      <w:pPr>
        <w:pStyle w:val="NoSpacing"/>
        <w:jc w:val="center"/>
        <w:rPr>
          <w:rFonts w:ascii="Impact" w:hAnsi="Impact"/>
          <w:i/>
          <w:iCs/>
          <w:sz w:val="32"/>
          <w:szCs w:val="32"/>
        </w:rPr>
      </w:pPr>
      <w:r w:rsidRPr="0027329E">
        <w:rPr>
          <w:rFonts w:ascii="Impact" w:hAnsi="Impact"/>
          <w:i/>
          <w:iCs/>
          <w:sz w:val="32"/>
          <w:szCs w:val="32"/>
        </w:rPr>
        <w:t xml:space="preserve">“An army marches on its stomach” – </w:t>
      </w:r>
      <w:r w:rsidRPr="0027329E">
        <w:rPr>
          <w:rFonts w:ascii="Impact" w:hAnsi="Impact"/>
          <w:sz w:val="28"/>
          <w:szCs w:val="28"/>
        </w:rPr>
        <w:t>unknown Warlord of Ancient Terra</w:t>
      </w:r>
    </w:p>
    <w:p w14:paraId="2E70A9D1" w14:textId="77777777" w:rsidR="00F72C76" w:rsidRPr="0027329E" w:rsidRDefault="00F72C76" w:rsidP="009B17EB">
      <w:pPr>
        <w:pStyle w:val="NoSpacing"/>
        <w:jc w:val="center"/>
        <w:rPr>
          <w:rFonts w:ascii="Impact" w:hAnsi="Impact"/>
          <w:sz w:val="20"/>
          <w:szCs w:val="20"/>
        </w:rPr>
      </w:pPr>
    </w:p>
    <w:p w14:paraId="4FF0858F" w14:textId="72FCCFC1" w:rsidR="00B744A8" w:rsidRPr="007D5D70" w:rsidRDefault="00E87008" w:rsidP="00E87008">
      <w:pPr>
        <w:pStyle w:val="NoSpacing"/>
        <w:rPr>
          <w:rFonts w:ascii="Franklin Gothic Demi" w:hAnsi="Franklin Gothic Demi"/>
          <w:sz w:val="28"/>
          <w:szCs w:val="28"/>
        </w:rPr>
      </w:pPr>
      <w:r w:rsidRPr="001806F0">
        <w:rPr>
          <w:rFonts w:ascii="Franklin Gothic Demi" w:hAnsi="Franklin Gothic Demi"/>
          <w:b/>
          <w:bCs/>
          <w:sz w:val="28"/>
          <w:szCs w:val="28"/>
        </w:rPr>
        <w:t>Scenario:</w:t>
      </w:r>
      <w:r w:rsidRPr="007D5D70">
        <w:rPr>
          <w:rFonts w:ascii="Franklin Gothic Demi" w:hAnsi="Franklin Gothic Demi"/>
          <w:sz w:val="28"/>
          <w:szCs w:val="28"/>
        </w:rPr>
        <w:t xml:space="preserve"> </w:t>
      </w:r>
      <w:r w:rsidR="00F72C76" w:rsidRPr="007D5D70">
        <w:rPr>
          <w:rFonts w:ascii="Franklin Gothic Demi" w:hAnsi="Franklin Gothic Demi"/>
          <w:sz w:val="28"/>
          <w:szCs w:val="28"/>
        </w:rPr>
        <w:t xml:space="preserve">Battle Barges and Troop carriers have moved into position above Rynd’s World. Loyalist and Traitor alike have been ordered to capture as many meat-processing facilities, Grox herds and </w:t>
      </w:r>
      <w:r w:rsidR="009F3388">
        <w:rPr>
          <w:rFonts w:ascii="Franklin Gothic Demi" w:hAnsi="Franklin Gothic Demi"/>
          <w:sz w:val="28"/>
          <w:szCs w:val="28"/>
        </w:rPr>
        <w:t xml:space="preserve">as much </w:t>
      </w:r>
      <w:r w:rsidR="00F72C76" w:rsidRPr="007D5D70">
        <w:rPr>
          <w:rFonts w:ascii="Franklin Gothic Demi" w:hAnsi="Franklin Gothic Demi"/>
          <w:sz w:val="28"/>
          <w:szCs w:val="28"/>
        </w:rPr>
        <w:t>farmland as possible to ensure that stocks are maintained for the war effort.</w:t>
      </w:r>
    </w:p>
    <w:p w14:paraId="134818A8" w14:textId="77777777" w:rsidR="00F72C76" w:rsidRPr="00870B4D" w:rsidRDefault="00F72C76" w:rsidP="00E87008">
      <w:pPr>
        <w:pStyle w:val="NoSpacing"/>
        <w:rPr>
          <w:rFonts w:ascii="Impact" w:hAnsi="Impact"/>
          <w:sz w:val="28"/>
          <w:szCs w:val="28"/>
        </w:rPr>
      </w:pPr>
    </w:p>
    <w:p w14:paraId="68FF3107" w14:textId="4D746F14" w:rsidR="00F72C76" w:rsidRPr="00C477E8" w:rsidRDefault="00F72C76" w:rsidP="00E87008">
      <w:pPr>
        <w:pStyle w:val="NoSpacing"/>
        <w:rPr>
          <w:rFonts w:ascii="Impact" w:hAnsi="Impact"/>
          <w:sz w:val="28"/>
          <w:szCs w:val="28"/>
        </w:rPr>
      </w:pPr>
      <w:r w:rsidRPr="00C477E8">
        <w:rPr>
          <w:rFonts w:ascii="Impact" w:hAnsi="Impact"/>
          <w:sz w:val="32"/>
          <w:szCs w:val="32"/>
        </w:rPr>
        <w:t>CONQUEST</w:t>
      </w:r>
      <w:r w:rsidR="00C477E8">
        <w:rPr>
          <w:rFonts w:ascii="Impact" w:hAnsi="Impact"/>
          <w:sz w:val="32"/>
          <w:szCs w:val="32"/>
        </w:rPr>
        <w:t xml:space="preserve"> </w:t>
      </w:r>
      <w:r w:rsidRPr="00C477E8">
        <w:rPr>
          <w:rFonts w:ascii="Impact" w:hAnsi="Impact"/>
          <w:sz w:val="32"/>
          <w:szCs w:val="32"/>
        </w:rPr>
        <w:t>layout</w:t>
      </w:r>
      <w:r w:rsidR="00C477E8">
        <w:rPr>
          <w:rFonts w:ascii="Impact" w:hAnsi="Impact"/>
          <w:sz w:val="36"/>
          <w:szCs w:val="36"/>
        </w:rPr>
        <w:t xml:space="preserve">– </w:t>
      </w:r>
      <w:r w:rsidR="00C477E8" w:rsidRPr="00C477E8">
        <w:rPr>
          <w:rFonts w:ascii="Impact" w:hAnsi="Impact"/>
          <w:sz w:val="28"/>
          <w:szCs w:val="28"/>
        </w:rPr>
        <w:t xml:space="preserve">use standard setup/deployment rules from the main rulebook. </w:t>
      </w:r>
    </w:p>
    <w:p w14:paraId="7C9605BA" w14:textId="17ADD0E9" w:rsidR="00F72C76" w:rsidRDefault="00F72C76" w:rsidP="00E87008">
      <w:pPr>
        <w:pStyle w:val="NoSpacing"/>
        <w:rPr>
          <w:rFonts w:ascii="Impact" w:hAnsi="Impact"/>
          <w:sz w:val="36"/>
          <w:szCs w:val="36"/>
        </w:rPr>
      </w:pPr>
      <w:r>
        <w:rPr>
          <w:rFonts w:ascii="Impact" w:hAnsi="Impact"/>
          <w:noProof/>
          <w:sz w:val="36"/>
          <w:szCs w:val="36"/>
        </w:rPr>
        <w:drawing>
          <wp:inline distT="0" distB="0" distL="0" distR="0" wp14:anchorId="02343CF6" wp14:editId="6A1B504B">
            <wp:extent cx="3883415" cy="2752725"/>
            <wp:effectExtent l="0" t="0" r="3175" b="0"/>
            <wp:docPr id="1931149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149166" name="Picture 1931149166"/>
                    <pic:cNvPicPr/>
                  </pic:nvPicPr>
                  <pic:blipFill>
                    <a:blip r:embed="rId10">
                      <a:extLst>
                        <a:ext uri="{28A0092B-C50C-407E-A947-70E740481C1C}">
                          <a14:useLocalDpi xmlns:a14="http://schemas.microsoft.com/office/drawing/2010/main" val="0"/>
                        </a:ext>
                      </a:extLst>
                    </a:blip>
                    <a:stretch>
                      <a:fillRect/>
                    </a:stretch>
                  </pic:blipFill>
                  <pic:spPr>
                    <a:xfrm>
                      <a:off x="0" y="0"/>
                      <a:ext cx="3889693" cy="2757175"/>
                    </a:xfrm>
                    <a:prstGeom prst="rect">
                      <a:avLst/>
                    </a:prstGeom>
                  </pic:spPr>
                </pic:pic>
              </a:graphicData>
            </a:graphic>
          </wp:inline>
        </w:drawing>
      </w:r>
    </w:p>
    <w:p w14:paraId="08820100" w14:textId="77777777" w:rsidR="00F72C76" w:rsidRPr="00870B4D" w:rsidRDefault="00F72C76" w:rsidP="00E87008">
      <w:pPr>
        <w:pStyle w:val="NoSpacing"/>
        <w:rPr>
          <w:rFonts w:ascii="Impact" w:hAnsi="Impact"/>
          <w:sz w:val="28"/>
          <w:szCs w:val="28"/>
        </w:rPr>
      </w:pPr>
    </w:p>
    <w:p w14:paraId="3990E4D2" w14:textId="39062883" w:rsidR="00F72C76" w:rsidRPr="007D5D70" w:rsidRDefault="00F72C76" w:rsidP="00E87008">
      <w:pPr>
        <w:pStyle w:val="NoSpacing"/>
        <w:rPr>
          <w:rFonts w:ascii="Impact" w:hAnsi="Impact"/>
          <w:sz w:val="32"/>
          <w:szCs w:val="32"/>
        </w:rPr>
      </w:pPr>
      <w:r w:rsidRPr="007D5D70">
        <w:rPr>
          <w:rFonts w:ascii="Impact" w:hAnsi="Impact"/>
          <w:sz w:val="32"/>
          <w:szCs w:val="32"/>
        </w:rPr>
        <w:t>Primary Objective</w:t>
      </w:r>
    </w:p>
    <w:p w14:paraId="6F3EFF03" w14:textId="00CB8389" w:rsidR="00F72C76" w:rsidRPr="007D5D70" w:rsidRDefault="00F72C76" w:rsidP="00E87008">
      <w:pPr>
        <w:pStyle w:val="NoSpacing"/>
        <w:rPr>
          <w:rFonts w:ascii="Franklin Gothic Demi" w:hAnsi="Franklin Gothic Demi"/>
          <w:sz w:val="28"/>
          <w:szCs w:val="28"/>
        </w:rPr>
      </w:pPr>
      <w:r w:rsidRPr="007D5D70">
        <w:rPr>
          <w:rFonts w:ascii="Franklin Gothic Demi" w:hAnsi="Franklin Gothic Demi"/>
          <w:sz w:val="28"/>
          <w:szCs w:val="28"/>
        </w:rPr>
        <w:t xml:space="preserve">The game lasts 4 turns, with scoring only at the end of the final turn. </w:t>
      </w:r>
    </w:p>
    <w:p w14:paraId="0C7B4AB7" w14:textId="710DD657" w:rsidR="00F72C76" w:rsidRPr="007D5D70" w:rsidRDefault="00F72C76" w:rsidP="00F72C76">
      <w:pPr>
        <w:pStyle w:val="NoSpacing"/>
        <w:numPr>
          <w:ilvl w:val="0"/>
          <w:numId w:val="1"/>
        </w:numPr>
        <w:rPr>
          <w:rFonts w:ascii="Franklin Gothic Demi" w:hAnsi="Franklin Gothic Demi"/>
          <w:sz w:val="28"/>
          <w:szCs w:val="28"/>
        </w:rPr>
      </w:pPr>
      <w:r w:rsidRPr="007D5D70">
        <w:rPr>
          <w:rFonts w:ascii="Franklin Gothic Demi" w:hAnsi="Franklin Gothic Demi"/>
          <w:sz w:val="28"/>
          <w:szCs w:val="28"/>
        </w:rPr>
        <w:t>3 VP for holding the objective in the enemy deployment zone</w:t>
      </w:r>
    </w:p>
    <w:p w14:paraId="7678DA71" w14:textId="3B59DFF7" w:rsidR="00F72C76" w:rsidRPr="007D5D70" w:rsidRDefault="00F72C76" w:rsidP="00F72C76">
      <w:pPr>
        <w:pStyle w:val="NoSpacing"/>
        <w:numPr>
          <w:ilvl w:val="0"/>
          <w:numId w:val="1"/>
        </w:numPr>
        <w:rPr>
          <w:rFonts w:ascii="Franklin Gothic Demi" w:hAnsi="Franklin Gothic Demi"/>
          <w:sz w:val="28"/>
          <w:szCs w:val="28"/>
        </w:rPr>
      </w:pPr>
      <w:r w:rsidRPr="007D5D70">
        <w:rPr>
          <w:rFonts w:ascii="Franklin Gothic Demi" w:hAnsi="Franklin Gothic Demi"/>
          <w:sz w:val="28"/>
          <w:szCs w:val="28"/>
        </w:rPr>
        <w:t>1 VP for holding each objective in the neutral area</w:t>
      </w:r>
    </w:p>
    <w:p w14:paraId="37F34AB2" w14:textId="580F5B02" w:rsidR="00F72C76" w:rsidRPr="007D5D70" w:rsidRDefault="00F72C76" w:rsidP="00F72C76">
      <w:pPr>
        <w:pStyle w:val="NoSpacing"/>
        <w:numPr>
          <w:ilvl w:val="0"/>
          <w:numId w:val="1"/>
        </w:numPr>
        <w:rPr>
          <w:rFonts w:ascii="Franklin Gothic Demi" w:hAnsi="Franklin Gothic Demi"/>
          <w:sz w:val="28"/>
          <w:szCs w:val="28"/>
        </w:rPr>
      </w:pPr>
      <w:r w:rsidRPr="007D5D70">
        <w:rPr>
          <w:rFonts w:ascii="Franklin Gothic Demi" w:hAnsi="Franklin Gothic Demi"/>
          <w:sz w:val="28"/>
          <w:szCs w:val="28"/>
        </w:rPr>
        <w:t>0 VP for holding the objective in your own deployment zone</w:t>
      </w:r>
    </w:p>
    <w:p w14:paraId="451DA711" w14:textId="77777777" w:rsidR="00F72C76" w:rsidRDefault="00F72C76" w:rsidP="00F72C76">
      <w:pPr>
        <w:pStyle w:val="NoSpacing"/>
        <w:rPr>
          <w:rFonts w:ascii="Franklin Gothic Demi" w:hAnsi="Franklin Gothic Demi"/>
          <w:sz w:val="32"/>
          <w:szCs w:val="32"/>
        </w:rPr>
      </w:pPr>
    </w:p>
    <w:p w14:paraId="7B764B73" w14:textId="3321441F" w:rsidR="00F72C76" w:rsidRPr="007D5D70" w:rsidRDefault="00F72C76" w:rsidP="00F72C76">
      <w:pPr>
        <w:pStyle w:val="NoSpacing"/>
        <w:rPr>
          <w:rFonts w:ascii="Impact" w:hAnsi="Impact"/>
          <w:sz w:val="32"/>
          <w:szCs w:val="32"/>
        </w:rPr>
      </w:pPr>
      <w:r w:rsidRPr="007D5D70">
        <w:rPr>
          <w:rFonts w:ascii="Impact" w:hAnsi="Impact"/>
          <w:sz w:val="32"/>
          <w:szCs w:val="32"/>
        </w:rPr>
        <w:t>Secondary Objective</w:t>
      </w:r>
    </w:p>
    <w:p w14:paraId="7514B21A" w14:textId="06345355" w:rsidR="00F72C76" w:rsidRPr="007D5D70" w:rsidRDefault="00F72C76" w:rsidP="00F72C76">
      <w:pPr>
        <w:pStyle w:val="NoSpacing"/>
        <w:rPr>
          <w:rFonts w:ascii="Franklin Gothic Demi" w:hAnsi="Franklin Gothic Demi"/>
          <w:sz w:val="28"/>
          <w:szCs w:val="28"/>
        </w:rPr>
      </w:pPr>
      <w:r w:rsidRPr="007D5D70">
        <w:rPr>
          <w:rFonts w:ascii="Franklin Gothic Demi" w:hAnsi="Franklin Gothic Demi"/>
          <w:sz w:val="28"/>
          <w:szCs w:val="28"/>
        </w:rPr>
        <w:t>“Carnage</w:t>
      </w:r>
      <w:r w:rsidR="007D5D70" w:rsidRPr="007D5D70">
        <w:rPr>
          <w:rFonts w:ascii="Franklin Gothic Demi" w:hAnsi="Franklin Gothic Demi"/>
          <w:sz w:val="28"/>
          <w:szCs w:val="28"/>
        </w:rPr>
        <w:t>”, with the following VPs awarded relating to the total percentage of the enemy army having been destroyed</w:t>
      </w:r>
      <w:r w:rsidR="003B17B8">
        <w:rPr>
          <w:rFonts w:ascii="Franklin Gothic Demi" w:hAnsi="Franklin Gothic Demi"/>
          <w:sz w:val="28"/>
          <w:szCs w:val="28"/>
        </w:rPr>
        <w:t xml:space="preserve"> by the end of the game.</w:t>
      </w:r>
    </w:p>
    <w:p w14:paraId="687221FD" w14:textId="39B5B518" w:rsidR="007D5D70" w:rsidRPr="007D5D70" w:rsidRDefault="007D5D70" w:rsidP="007D5D70">
      <w:pPr>
        <w:pStyle w:val="NoSpacing"/>
        <w:numPr>
          <w:ilvl w:val="0"/>
          <w:numId w:val="1"/>
        </w:numPr>
        <w:rPr>
          <w:rFonts w:ascii="Franklin Gothic Demi" w:hAnsi="Franklin Gothic Demi"/>
          <w:sz w:val="28"/>
          <w:szCs w:val="28"/>
        </w:rPr>
      </w:pPr>
      <w:r w:rsidRPr="007D5D70">
        <w:rPr>
          <w:rFonts w:ascii="Franklin Gothic Demi" w:hAnsi="Franklin Gothic Demi"/>
          <w:sz w:val="28"/>
          <w:szCs w:val="28"/>
        </w:rPr>
        <w:t>3 VP for 80% of the opposing army</w:t>
      </w:r>
    </w:p>
    <w:p w14:paraId="6059DD61" w14:textId="1B9A7D93" w:rsidR="007D5D70" w:rsidRPr="007D5D70" w:rsidRDefault="007D5D70" w:rsidP="007D5D70">
      <w:pPr>
        <w:pStyle w:val="NoSpacing"/>
        <w:numPr>
          <w:ilvl w:val="0"/>
          <w:numId w:val="1"/>
        </w:numPr>
        <w:rPr>
          <w:rFonts w:ascii="Franklin Gothic Demi" w:hAnsi="Franklin Gothic Demi"/>
          <w:sz w:val="28"/>
          <w:szCs w:val="28"/>
        </w:rPr>
      </w:pPr>
      <w:r w:rsidRPr="007D5D70">
        <w:rPr>
          <w:rFonts w:ascii="Franklin Gothic Demi" w:hAnsi="Franklin Gothic Demi"/>
          <w:sz w:val="28"/>
          <w:szCs w:val="28"/>
        </w:rPr>
        <w:t>2 VP for 60% of the opposing army</w:t>
      </w:r>
    </w:p>
    <w:p w14:paraId="208F2BC7" w14:textId="16A51570" w:rsidR="007D5D70" w:rsidRDefault="007D5D70" w:rsidP="007D5D70">
      <w:pPr>
        <w:pStyle w:val="NoSpacing"/>
        <w:numPr>
          <w:ilvl w:val="0"/>
          <w:numId w:val="1"/>
        </w:numPr>
        <w:rPr>
          <w:rFonts w:ascii="Franklin Gothic Demi" w:hAnsi="Franklin Gothic Demi"/>
          <w:sz w:val="28"/>
          <w:szCs w:val="28"/>
        </w:rPr>
      </w:pPr>
      <w:r w:rsidRPr="007D5D70">
        <w:rPr>
          <w:rFonts w:ascii="Franklin Gothic Demi" w:hAnsi="Franklin Gothic Demi"/>
          <w:sz w:val="28"/>
          <w:szCs w:val="28"/>
        </w:rPr>
        <w:t>1 VP for 40% of the opposing army</w:t>
      </w:r>
    </w:p>
    <w:p w14:paraId="33C2CA44" w14:textId="7BEF709E" w:rsidR="007D5D70" w:rsidRDefault="007D5D70" w:rsidP="007D5D70">
      <w:pPr>
        <w:pStyle w:val="NoSpacing"/>
        <w:rPr>
          <w:rFonts w:ascii="Franklin Gothic Demi" w:hAnsi="Franklin Gothic Demi"/>
          <w:sz w:val="28"/>
          <w:szCs w:val="28"/>
        </w:rPr>
      </w:pPr>
    </w:p>
    <w:p w14:paraId="0A2D78CD" w14:textId="3499B947" w:rsidR="007D5D70" w:rsidRPr="007D5D70" w:rsidRDefault="007D5D70" w:rsidP="007D5D70">
      <w:pPr>
        <w:pStyle w:val="NoSpacing"/>
        <w:rPr>
          <w:rFonts w:ascii="Impact" w:hAnsi="Impact"/>
          <w:sz w:val="32"/>
          <w:szCs w:val="32"/>
        </w:rPr>
      </w:pPr>
      <w:r w:rsidRPr="007D5D70">
        <w:rPr>
          <w:rFonts w:ascii="Impact" w:hAnsi="Impact"/>
          <w:sz w:val="32"/>
          <w:szCs w:val="32"/>
        </w:rPr>
        <w:t>Special Rules</w:t>
      </w:r>
    </w:p>
    <w:p w14:paraId="3CE53A8E" w14:textId="7E3DDCB8" w:rsidR="007D5D70" w:rsidRDefault="007D5D70" w:rsidP="007D5D70">
      <w:pPr>
        <w:pStyle w:val="NoSpacing"/>
        <w:rPr>
          <w:rFonts w:ascii="Franklin Gothic Demi" w:hAnsi="Franklin Gothic Demi"/>
          <w:sz w:val="28"/>
          <w:szCs w:val="28"/>
        </w:rPr>
      </w:pPr>
      <w:r>
        <w:rPr>
          <w:rFonts w:ascii="Franklin Gothic Demi" w:hAnsi="Franklin Gothic Demi"/>
          <w:sz w:val="28"/>
          <w:szCs w:val="28"/>
        </w:rPr>
        <w:t xml:space="preserve">“Fog of War”: The sounds of descending drop ships, bolter fire and explosions have sent the millions of </w:t>
      </w:r>
      <w:r w:rsidR="0027329E">
        <w:rPr>
          <w:rFonts w:ascii="Franklin Gothic Demi" w:hAnsi="Franklin Gothic Demi"/>
          <w:sz w:val="28"/>
          <w:szCs w:val="28"/>
        </w:rPr>
        <w:t xml:space="preserve">terrified </w:t>
      </w:r>
      <w:r>
        <w:rPr>
          <w:rFonts w:ascii="Franklin Gothic Demi" w:hAnsi="Franklin Gothic Demi"/>
          <w:sz w:val="28"/>
          <w:szCs w:val="28"/>
        </w:rPr>
        <w:t xml:space="preserve">Grox into a stampeding frenzy. This has thrown thousands of tonnes of dust up into the atmosphere, drastically reducing visibility of the clashing armies. </w:t>
      </w:r>
    </w:p>
    <w:p w14:paraId="6EB86FDB" w14:textId="13C18163" w:rsidR="007D5D70" w:rsidRPr="007D5D70" w:rsidRDefault="007D5D70" w:rsidP="007D5D70">
      <w:pPr>
        <w:pStyle w:val="NoSpacing"/>
        <w:rPr>
          <w:rFonts w:ascii="Franklin Gothic Demi" w:hAnsi="Franklin Gothic Demi"/>
          <w:sz w:val="28"/>
          <w:szCs w:val="28"/>
        </w:rPr>
      </w:pPr>
      <w:r>
        <w:rPr>
          <w:rFonts w:ascii="Franklin Gothic Demi" w:hAnsi="Franklin Gothic Demi"/>
          <w:sz w:val="28"/>
          <w:szCs w:val="28"/>
        </w:rPr>
        <w:t xml:space="preserve">For turns 1 &amp; 2 each weapon’s maximum range is reduced to 18” (does not apply to barrage/heavy barrage weapons). </w:t>
      </w:r>
    </w:p>
    <w:p w14:paraId="0EB2B639" w14:textId="440F5F02" w:rsidR="007D5D70" w:rsidRDefault="007D5D70" w:rsidP="007D5D70">
      <w:pPr>
        <w:pStyle w:val="NoSpacing"/>
        <w:jc w:val="center"/>
        <w:rPr>
          <w:rFonts w:ascii="Impact" w:hAnsi="Impact"/>
          <w:sz w:val="48"/>
          <w:szCs w:val="48"/>
        </w:rPr>
      </w:pPr>
      <w:r w:rsidRPr="009B17EB">
        <w:rPr>
          <w:rFonts w:ascii="Impact" w:hAnsi="Impact"/>
          <w:sz w:val="48"/>
          <w:szCs w:val="48"/>
        </w:rPr>
        <w:lastRenderedPageBreak/>
        <w:t>Game</w:t>
      </w:r>
      <w:r>
        <w:rPr>
          <w:rFonts w:ascii="Impact" w:hAnsi="Impact"/>
          <w:sz w:val="48"/>
          <w:szCs w:val="48"/>
        </w:rPr>
        <w:t xml:space="preserve"> Two: </w:t>
      </w:r>
      <w:r w:rsidR="0027329E">
        <w:rPr>
          <w:rFonts w:ascii="Impact" w:hAnsi="Impact"/>
          <w:sz w:val="48"/>
          <w:szCs w:val="48"/>
        </w:rPr>
        <w:t>2000PTS Doubles (1000pts each)</w:t>
      </w:r>
    </w:p>
    <w:p w14:paraId="79056698" w14:textId="77777777" w:rsidR="007D5D70" w:rsidRPr="007D5D70" w:rsidRDefault="007D5D70" w:rsidP="007D5D70">
      <w:pPr>
        <w:pStyle w:val="NoSpacing"/>
        <w:jc w:val="center"/>
        <w:rPr>
          <w:rFonts w:ascii="Impact" w:hAnsi="Impact"/>
          <w:sz w:val="20"/>
          <w:szCs w:val="20"/>
        </w:rPr>
      </w:pPr>
    </w:p>
    <w:p w14:paraId="5F3DD6C5" w14:textId="2B296ADE" w:rsidR="007D5D70" w:rsidRDefault="007D5D70" w:rsidP="007D5D70">
      <w:pPr>
        <w:pStyle w:val="NoSpacing"/>
        <w:jc w:val="center"/>
        <w:rPr>
          <w:rFonts w:ascii="Impact" w:hAnsi="Impact"/>
          <w:sz w:val="48"/>
          <w:szCs w:val="48"/>
        </w:rPr>
      </w:pPr>
      <w:r>
        <w:rPr>
          <w:rFonts w:ascii="Impact" w:hAnsi="Impact"/>
          <w:sz w:val="48"/>
          <w:szCs w:val="48"/>
        </w:rPr>
        <w:t>“</w:t>
      </w:r>
      <w:r w:rsidR="0027329E">
        <w:rPr>
          <w:rFonts w:ascii="Impact" w:hAnsi="Impact"/>
          <w:sz w:val="48"/>
          <w:szCs w:val="48"/>
        </w:rPr>
        <w:t>Bring home the Grox Meat</w:t>
      </w:r>
      <w:r>
        <w:rPr>
          <w:rFonts w:ascii="Impact" w:hAnsi="Impact"/>
          <w:sz w:val="48"/>
          <w:szCs w:val="48"/>
        </w:rPr>
        <w:t>”</w:t>
      </w:r>
    </w:p>
    <w:p w14:paraId="1700910E" w14:textId="77777777" w:rsidR="0027329E" w:rsidRPr="0027329E" w:rsidRDefault="0027329E" w:rsidP="007D5D70">
      <w:pPr>
        <w:pStyle w:val="NoSpacing"/>
        <w:jc w:val="center"/>
        <w:rPr>
          <w:rFonts w:ascii="Impact" w:hAnsi="Impact"/>
          <w:sz w:val="20"/>
          <w:szCs w:val="20"/>
        </w:rPr>
      </w:pPr>
    </w:p>
    <w:p w14:paraId="6570E8CF" w14:textId="58BEBEC8" w:rsidR="0027329E" w:rsidRDefault="0027329E" w:rsidP="0027329E">
      <w:pPr>
        <w:pStyle w:val="NoSpacing"/>
        <w:rPr>
          <w:rFonts w:ascii="Franklin Gothic Demi" w:hAnsi="Franklin Gothic Demi"/>
          <w:sz w:val="28"/>
          <w:szCs w:val="28"/>
        </w:rPr>
      </w:pPr>
      <w:r w:rsidRPr="001806F0">
        <w:rPr>
          <w:rFonts w:ascii="Franklin Gothic Demi" w:hAnsi="Franklin Gothic Demi"/>
          <w:b/>
          <w:bCs/>
          <w:sz w:val="28"/>
          <w:szCs w:val="28"/>
        </w:rPr>
        <w:t>Scenario:</w:t>
      </w:r>
      <w:r w:rsidRPr="007D5D70">
        <w:rPr>
          <w:rFonts w:ascii="Franklin Gothic Demi" w:hAnsi="Franklin Gothic Demi"/>
          <w:sz w:val="28"/>
          <w:szCs w:val="28"/>
        </w:rPr>
        <w:t xml:space="preserve"> </w:t>
      </w:r>
      <w:r w:rsidR="00721ABF">
        <w:rPr>
          <w:rFonts w:ascii="Franklin Gothic Demi" w:hAnsi="Franklin Gothic Demi"/>
          <w:sz w:val="28"/>
          <w:szCs w:val="28"/>
        </w:rPr>
        <w:t>Loyalist and Traitor forces have both staked out their claims on the surface. As the vicious fighting continues, and thousands of Astartes lie dead amongst the Grox herds, the leadership of both sides are made aware of a great prize: Vehicles carrying ‘</w:t>
      </w:r>
      <w:r w:rsidR="00CD4112">
        <w:rPr>
          <w:rFonts w:ascii="Franklin Gothic Demi" w:hAnsi="Franklin Gothic Demi"/>
          <w:sz w:val="28"/>
          <w:szCs w:val="28"/>
        </w:rPr>
        <w:t>prime</w:t>
      </w:r>
      <w:r w:rsidR="00721ABF">
        <w:rPr>
          <w:rFonts w:ascii="Franklin Gothic Demi" w:hAnsi="Franklin Gothic Demi"/>
          <w:sz w:val="28"/>
          <w:szCs w:val="28"/>
        </w:rPr>
        <w:t xml:space="preserve"> cuts’, specially cloned Grox whose meat is reportedly of great flavour, have become isolated in no-mans land. Their value is immeasurable, and marines from both factions close in to claim them.</w:t>
      </w:r>
    </w:p>
    <w:p w14:paraId="60FA213B" w14:textId="77777777" w:rsidR="00721ABF" w:rsidRDefault="00721ABF" w:rsidP="0027329E">
      <w:pPr>
        <w:pStyle w:val="NoSpacing"/>
        <w:rPr>
          <w:rFonts w:ascii="Franklin Gothic Demi" w:hAnsi="Franklin Gothic Demi"/>
          <w:sz w:val="28"/>
          <w:szCs w:val="28"/>
        </w:rPr>
      </w:pPr>
    </w:p>
    <w:p w14:paraId="186140B5" w14:textId="24CFCED2" w:rsidR="00721ABF" w:rsidRPr="00C477E8" w:rsidRDefault="00721ABF" w:rsidP="0027329E">
      <w:pPr>
        <w:pStyle w:val="NoSpacing"/>
        <w:rPr>
          <w:rFonts w:ascii="Impact" w:hAnsi="Impact"/>
          <w:sz w:val="32"/>
          <w:szCs w:val="32"/>
        </w:rPr>
      </w:pPr>
      <w:r w:rsidRPr="00C477E8">
        <w:rPr>
          <w:rFonts w:ascii="Impact" w:hAnsi="Impact"/>
          <w:sz w:val="32"/>
          <w:szCs w:val="32"/>
        </w:rPr>
        <w:t xml:space="preserve">Rules for Doubles game: </w:t>
      </w:r>
    </w:p>
    <w:p w14:paraId="09738012" w14:textId="1026A1F4" w:rsidR="00721ABF" w:rsidRDefault="00721ABF" w:rsidP="0027329E">
      <w:pPr>
        <w:pStyle w:val="NoSpacing"/>
        <w:rPr>
          <w:rFonts w:ascii="Franklin Gothic Demi" w:hAnsi="Franklin Gothic Demi"/>
          <w:sz w:val="28"/>
          <w:szCs w:val="28"/>
        </w:rPr>
      </w:pPr>
      <w:r>
        <w:rPr>
          <w:rFonts w:ascii="Franklin Gothic Demi" w:hAnsi="Franklin Gothic Demi"/>
          <w:sz w:val="28"/>
          <w:szCs w:val="28"/>
        </w:rPr>
        <w:t xml:space="preserve">Both teams effectively play as ‘one force’ (nominate a player on each side to roll for Initiative and setup) and will share victory or defeat, with the following </w:t>
      </w:r>
      <w:r w:rsidR="006101F8">
        <w:rPr>
          <w:rFonts w:ascii="Franklin Gothic Demi" w:hAnsi="Franklin Gothic Demi"/>
          <w:sz w:val="28"/>
          <w:szCs w:val="28"/>
        </w:rPr>
        <w:t>amendment</w:t>
      </w:r>
      <w:r>
        <w:rPr>
          <w:rFonts w:ascii="Franklin Gothic Demi" w:hAnsi="Franklin Gothic Demi"/>
          <w:sz w:val="28"/>
          <w:szCs w:val="28"/>
        </w:rPr>
        <w:t xml:space="preserve"> designed to speed up play: During the movement phase, when it is one sides turn to move, both players may move a single unit. </w:t>
      </w:r>
      <w:r w:rsidR="00C477E8">
        <w:rPr>
          <w:rFonts w:ascii="Franklin Gothic Demi" w:hAnsi="Franklin Gothic Demi"/>
          <w:sz w:val="28"/>
          <w:szCs w:val="28"/>
        </w:rPr>
        <w:t xml:space="preserve">This means that effectively each team is moving two units during their </w:t>
      </w:r>
      <w:r w:rsidR="00CD4112">
        <w:rPr>
          <w:rFonts w:ascii="Franklin Gothic Demi" w:hAnsi="Franklin Gothic Demi"/>
          <w:sz w:val="28"/>
          <w:szCs w:val="28"/>
        </w:rPr>
        <w:t xml:space="preserve">side’s </w:t>
      </w:r>
      <w:r w:rsidR="00C477E8">
        <w:rPr>
          <w:rFonts w:ascii="Franklin Gothic Demi" w:hAnsi="Franklin Gothic Demi"/>
          <w:sz w:val="28"/>
          <w:szCs w:val="28"/>
        </w:rPr>
        <w:t xml:space="preserve">activation. </w:t>
      </w:r>
    </w:p>
    <w:p w14:paraId="0179CCDB" w14:textId="1A292F1B" w:rsidR="00721ABF" w:rsidRDefault="00721ABF" w:rsidP="0027329E">
      <w:pPr>
        <w:pStyle w:val="NoSpacing"/>
        <w:rPr>
          <w:rFonts w:ascii="Franklin Gothic Demi" w:hAnsi="Franklin Gothic Demi"/>
          <w:sz w:val="28"/>
          <w:szCs w:val="28"/>
        </w:rPr>
      </w:pPr>
      <w:r>
        <w:rPr>
          <w:rFonts w:ascii="Franklin Gothic Demi" w:hAnsi="Franklin Gothic Demi"/>
          <w:sz w:val="28"/>
          <w:szCs w:val="28"/>
        </w:rPr>
        <w:t xml:space="preserve">The </w:t>
      </w:r>
      <w:r w:rsidR="00CD4112">
        <w:rPr>
          <w:rFonts w:ascii="Franklin Gothic Demi" w:hAnsi="Franklin Gothic Demi"/>
          <w:sz w:val="28"/>
          <w:szCs w:val="28"/>
        </w:rPr>
        <w:t>First Fire/Advanced Fire</w:t>
      </w:r>
      <w:r>
        <w:rPr>
          <w:rFonts w:ascii="Franklin Gothic Demi" w:hAnsi="Franklin Gothic Demi"/>
          <w:sz w:val="28"/>
          <w:szCs w:val="28"/>
        </w:rPr>
        <w:t xml:space="preserve"> and Close Combat phases </w:t>
      </w:r>
      <w:r w:rsidR="00ED62A8">
        <w:rPr>
          <w:rFonts w:ascii="Franklin Gothic Demi" w:hAnsi="Franklin Gothic Demi"/>
          <w:sz w:val="28"/>
          <w:szCs w:val="28"/>
        </w:rPr>
        <w:t>proceed</w:t>
      </w:r>
      <w:r>
        <w:rPr>
          <w:rFonts w:ascii="Franklin Gothic Demi" w:hAnsi="Franklin Gothic Demi"/>
          <w:sz w:val="28"/>
          <w:szCs w:val="28"/>
        </w:rPr>
        <w:t xml:space="preserve"> as normal. </w:t>
      </w:r>
    </w:p>
    <w:p w14:paraId="2FDFCEBC" w14:textId="77777777" w:rsidR="00C477E8" w:rsidRDefault="00C477E8" w:rsidP="0027329E">
      <w:pPr>
        <w:pStyle w:val="NoSpacing"/>
        <w:rPr>
          <w:rFonts w:ascii="Franklin Gothic Demi" w:hAnsi="Franklin Gothic Demi"/>
          <w:sz w:val="28"/>
          <w:szCs w:val="28"/>
        </w:rPr>
      </w:pPr>
    </w:p>
    <w:p w14:paraId="6069E4DC" w14:textId="621098D6" w:rsidR="00C477E8" w:rsidRDefault="00CD4112" w:rsidP="00C477E8">
      <w:pPr>
        <w:pStyle w:val="NoSpacing"/>
        <w:rPr>
          <w:rFonts w:ascii="Impact" w:hAnsi="Impact"/>
          <w:sz w:val="28"/>
          <w:szCs w:val="28"/>
        </w:rPr>
      </w:pPr>
      <w:r>
        <w:rPr>
          <w:rFonts w:ascii="Impact" w:hAnsi="Impact"/>
          <w:sz w:val="32"/>
          <w:szCs w:val="32"/>
        </w:rPr>
        <w:t>NO MAN’S LAND</w:t>
      </w:r>
      <w:r w:rsidR="00C477E8">
        <w:rPr>
          <w:rFonts w:ascii="Impact" w:hAnsi="Impact"/>
          <w:sz w:val="32"/>
          <w:szCs w:val="32"/>
        </w:rPr>
        <w:t xml:space="preserve"> </w:t>
      </w:r>
      <w:r w:rsidR="00C477E8" w:rsidRPr="00C477E8">
        <w:rPr>
          <w:rFonts w:ascii="Impact" w:hAnsi="Impact"/>
          <w:sz w:val="32"/>
          <w:szCs w:val="32"/>
        </w:rPr>
        <w:t>layout</w:t>
      </w:r>
      <w:r w:rsidR="00C477E8">
        <w:rPr>
          <w:rFonts w:ascii="Impact" w:hAnsi="Impact"/>
          <w:sz w:val="36"/>
          <w:szCs w:val="36"/>
        </w:rPr>
        <w:t xml:space="preserve">– </w:t>
      </w:r>
      <w:r w:rsidR="00C477E8" w:rsidRPr="00C477E8">
        <w:rPr>
          <w:rFonts w:ascii="Impact" w:hAnsi="Impact"/>
          <w:sz w:val="28"/>
          <w:szCs w:val="28"/>
        </w:rPr>
        <w:t xml:space="preserve">use standard setup/deployment rules from the main rulebook. </w:t>
      </w:r>
    </w:p>
    <w:p w14:paraId="506A10B3" w14:textId="3F442AA7" w:rsidR="00CD4112" w:rsidRDefault="00CD4112" w:rsidP="00C477E8">
      <w:pPr>
        <w:pStyle w:val="NoSpacing"/>
        <w:rPr>
          <w:rFonts w:ascii="Impact" w:hAnsi="Impact"/>
          <w:sz w:val="28"/>
          <w:szCs w:val="28"/>
        </w:rPr>
      </w:pPr>
      <w:r>
        <w:rPr>
          <w:rFonts w:ascii="Impact" w:hAnsi="Impact"/>
          <w:noProof/>
          <w:sz w:val="28"/>
          <w:szCs w:val="28"/>
        </w:rPr>
        <w:drawing>
          <wp:inline distT="0" distB="0" distL="0" distR="0" wp14:anchorId="35252F2C" wp14:editId="58E5A109">
            <wp:extent cx="4049662" cy="2857500"/>
            <wp:effectExtent l="0" t="0" r="8255" b="0"/>
            <wp:docPr id="1432136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36104" name="Picture 1432136104"/>
                    <pic:cNvPicPr/>
                  </pic:nvPicPr>
                  <pic:blipFill>
                    <a:blip r:embed="rId11">
                      <a:extLst>
                        <a:ext uri="{28A0092B-C50C-407E-A947-70E740481C1C}">
                          <a14:useLocalDpi xmlns:a14="http://schemas.microsoft.com/office/drawing/2010/main" val="0"/>
                        </a:ext>
                      </a:extLst>
                    </a:blip>
                    <a:stretch>
                      <a:fillRect/>
                    </a:stretch>
                  </pic:blipFill>
                  <pic:spPr>
                    <a:xfrm>
                      <a:off x="0" y="0"/>
                      <a:ext cx="4061145" cy="2865602"/>
                    </a:xfrm>
                    <a:prstGeom prst="rect">
                      <a:avLst/>
                    </a:prstGeom>
                  </pic:spPr>
                </pic:pic>
              </a:graphicData>
            </a:graphic>
          </wp:inline>
        </w:drawing>
      </w:r>
    </w:p>
    <w:p w14:paraId="7E754E05" w14:textId="77777777" w:rsidR="00CD4112" w:rsidRDefault="00CD4112" w:rsidP="00C477E8">
      <w:pPr>
        <w:pStyle w:val="NoSpacing"/>
        <w:rPr>
          <w:rFonts w:ascii="Impact" w:hAnsi="Impact"/>
          <w:sz w:val="28"/>
          <w:szCs w:val="28"/>
        </w:rPr>
      </w:pPr>
    </w:p>
    <w:p w14:paraId="7967BA8C" w14:textId="77777777" w:rsidR="00F30013" w:rsidRDefault="00F30013" w:rsidP="00C477E8">
      <w:pPr>
        <w:pStyle w:val="NoSpacing"/>
        <w:rPr>
          <w:rFonts w:ascii="Impact" w:hAnsi="Impact"/>
          <w:sz w:val="28"/>
          <w:szCs w:val="28"/>
        </w:rPr>
      </w:pPr>
    </w:p>
    <w:p w14:paraId="2B44B4FA" w14:textId="77777777" w:rsidR="00F30013" w:rsidRDefault="00F30013" w:rsidP="00C477E8">
      <w:pPr>
        <w:pStyle w:val="NoSpacing"/>
        <w:rPr>
          <w:rFonts w:ascii="Impact" w:hAnsi="Impact"/>
          <w:sz w:val="28"/>
          <w:szCs w:val="28"/>
        </w:rPr>
      </w:pPr>
    </w:p>
    <w:p w14:paraId="745D7EFF" w14:textId="77777777" w:rsidR="00CD4112" w:rsidRDefault="00CD4112" w:rsidP="00CD4112">
      <w:pPr>
        <w:pStyle w:val="NoSpacing"/>
        <w:rPr>
          <w:rFonts w:ascii="Impact" w:hAnsi="Impact"/>
          <w:sz w:val="32"/>
          <w:szCs w:val="32"/>
        </w:rPr>
      </w:pPr>
      <w:r w:rsidRPr="007D5D70">
        <w:rPr>
          <w:rFonts w:ascii="Impact" w:hAnsi="Impact"/>
          <w:sz w:val="32"/>
          <w:szCs w:val="32"/>
        </w:rPr>
        <w:t>Primary Objective</w:t>
      </w:r>
    </w:p>
    <w:p w14:paraId="6A076AB9" w14:textId="6F942649" w:rsidR="00CD4112" w:rsidRDefault="00CD4112" w:rsidP="00CD4112">
      <w:pPr>
        <w:pStyle w:val="NoSpacing"/>
        <w:rPr>
          <w:rFonts w:ascii="Franklin Gothic Demi" w:hAnsi="Franklin Gothic Demi"/>
          <w:sz w:val="28"/>
          <w:szCs w:val="28"/>
        </w:rPr>
      </w:pPr>
      <w:r>
        <w:rPr>
          <w:rFonts w:ascii="Franklin Gothic Demi" w:hAnsi="Franklin Gothic Demi"/>
          <w:sz w:val="28"/>
          <w:szCs w:val="28"/>
        </w:rPr>
        <w:t xml:space="preserve">Place the ‘Prime Cuts’ vehicle/objective marker in the centre of the board. Do not place it within obstructing terrain or a building. Any unit within 1” of the vehicle at the end of the turn, if no enemy units are within this distance, may commandeer it. From the following turn that player may move the vehicle up to </w:t>
      </w:r>
      <w:r w:rsidR="00057F59">
        <w:rPr>
          <w:rFonts w:ascii="Franklin Gothic Demi" w:hAnsi="Franklin Gothic Demi"/>
          <w:sz w:val="28"/>
          <w:szCs w:val="28"/>
        </w:rPr>
        <w:t>7</w:t>
      </w:r>
      <w:r>
        <w:rPr>
          <w:rFonts w:ascii="Franklin Gothic Demi" w:hAnsi="Franklin Gothic Demi"/>
          <w:sz w:val="28"/>
          <w:szCs w:val="28"/>
        </w:rPr>
        <w:t>” in any direction</w:t>
      </w:r>
      <w:r w:rsidR="00057F59">
        <w:rPr>
          <w:rFonts w:ascii="Franklin Gothic Demi" w:hAnsi="Franklin Gothic Demi"/>
          <w:sz w:val="28"/>
          <w:szCs w:val="28"/>
        </w:rPr>
        <w:t xml:space="preserve"> during the movement phase</w:t>
      </w:r>
      <w:r>
        <w:rPr>
          <w:rFonts w:ascii="Franklin Gothic Demi" w:hAnsi="Franklin Gothic Demi"/>
          <w:sz w:val="28"/>
          <w:szCs w:val="28"/>
        </w:rPr>
        <w:t xml:space="preserve">. </w:t>
      </w:r>
      <w:r w:rsidR="00935DEA">
        <w:rPr>
          <w:rFonts w:ascii="Franklin Gothic Demi" w:hAnsi="Franklin Gothic Demi"/>
          <w:sz w:val="28"/>
          <w:szCs w:val="28"/>
        </w:rPr>
        <w:t xml:space="preserve">It cannot be moved into difficult or obstructing terrain. </w:t>
      </w:r>
      <w:r w:rsidR="00057F59">
        <w:rPr>
          <w:rFonts w:ascii="Franklin Gothic Demi" w:hAnsi="Franklin Gothic Demi"/>
          <w:sz w:val="28"/>
          <w:szCs w:val="28"/>
        </w:rPr>
        <w:t>The other player may capture the vehicle themselves and take control if they have units within 1” of it with no competing enemy units</w:t>
      </w:r>
      <w:r w:rsidR="0066777A">
        <w:rPr>
          <w:rFonts w:ascii="Franklin Gothic Demi" w:hAnsi="Franklin Gothic Demi"/>
          <w:sz w:val="28"/>
          <w:szCs w:val="28"/>
        </w:rPr>
        <w:t xml:space="preserve"> at the end of following turns.</w:t>
      </w:r>
    </w:p>
    <w:p w14:paraId="7E930758" w14:textId="77777777" w:rsidR="00057F59" w:rsidRDefault="00057F59" w:rsidP="00CD4112">
      <w:pPr>
        <w:pStyle w:val="NoSpacing"/>
        <w:rPr>
          <w:rFonts w:ascii="Franklin Gothic Demi" w:hAnsi="Franklin Gothic Demi"/>
          <w:sz w:val="28"/>
          <w:szCs w:val="28"/>
        </w:rPr>
      </w:pPr>
    </w:p>
    <w:p w14:paraId="609CACBA" w14:textId="77777777" w:rsidR="00057F59" w:rsidRPr="007D5D70" w:rsidRDefault="00057F59" w:rsidP="00CD4112">
      <w:pPr>
        <w:pStyle w:val="NoSpacing"/>
        <w:rPr>
          <w:rFonts w:ascii="Franklin Gothic Demi" w:hAnsi="Franklin Gothic Demi"/>
          <w:sz w:val="28"/>
          <w:szCs w:val="28"/>
        </w:rPr>
      </w:pPr>
    </w:p>
    <w:p w14:paraId="4BC1516B" w14:textId="77777777" w:rsidR="00057F59" w:rsidRPr="007D5D70" w:rsidRDefault="00057F59" w:rsidP="00057F59">
      <w:pPr>
        <w:pStyle w:val="NoSpacing"/>
        <w:rPr>
          <w:rFonts w:ascii="Franklin Gothic Demi" w:hAnsi="Franklin Gothic Demi"/>
          <w:sz w:val="28"/>
          <w:szCs w:val="28"/>
        </w:rPr>
      </w:pPr>
      <w:r w:rsidRPr="007D5D70">
        <w:rPr>
          <w:rFonts w:ascii="Franklin Gothic Demi" w:hAnsi="Franklin Gothic Demi"/>
          <w:sz w:val="28"/>
          <w:szCs w:val="28"/>
        </w:rPr>
        <w:t xml:space="preserve">The game lasts 4 turns, with scoring only at the end of the final turn. </w:t>
      </w:r>
    </w:p>
    <w:p w14:paraId="10DFB56B" w14:textId="045DD27A" w:rsidR="00CD4112" w:rsidRDefault="00057F59" w:rsidP="00057F59">
      <w:pPr>
        <w:pStyle w:val="NoSpacing"/>
        <w:numPr>
          <w:ilvl w:val="0"/>
          <w:numId w:val="1"/>
        </w:numPr>
        <w:rPr>
          <w:rFonts w:ascii="Franklin Gothic Demi" w:hAnsi="Franklin Gothic Demi"/>
          <w:sz w:val="28"/>
          <w:szCs w:val="28"/>
        </w:rPr>
      </w:pPr>
      <w:r>
        <w:rPr>
          <w:rFonts w:ascii="Franklin Gothic Demi" w:hAnsi="Franklin Gothic Demi"/>
          <w:sz w:val="28"/>
          <w:szCs w:val="28"/>
        </w:rPr>
        <w:t>5</w:t>
      </w:r>
      <w:r w:rsidRPr="00057F59">
        <w:rPr>
          <w:rFonts w:ascii="Franklin Gothic Demi" w:hAnsi="Franklin Gothic Demi"/>
          <w:sz w:val="28"/>
          <w:szCs w:val="28"/>
        </w:rPr>
        <w:t xml:space="preserve"> VP if the </w:t>
      </w:r>
      <w:r>
        <w:rPr>
          <w:rFonts w:ascii="Franklin Gothic Demi" w:hAnsi="Franklin Gothic Demi"/>
          <w:sz w:val="28"/>
          <w:szCs w:val="28"/>
        </w:rPr>
        <w:t>vehicle has been moved within 12” of the team’s table edge, and no enemy unit is within 1” of it.</w:t>
      </w:r>
    </w:p>
    <w:p w14:paraId="15AEA3D3" w14:textId="6E8D92D7" w:rsidR="00057F59" w:rsidRDefault="00057F59" w:rsidP="00057F59">
      <w:pPr>
        <w:pStyle w:val="NoSpacing"/>
        <w:numPr>
          <w:ilvl w:val="0"/>
          <w:numId w:val="1"/>
        </w:numPr>
        <w:rPr>
          <w:rFonts w:ascii="Franklin Gothic Demi" w:hAnsi="Franklin Gothic Demi"/>
          <w:sz w:val="28"/>
          <w:szCs w:val="28"/>
        </w:rPr>
      </w:pPr>
      <w:r>
        <w:rPr>
          <w:rFonts w:ascii="Franklin Gothic Demi" w:hAnsi="Franklin Gothic Demi"/>
          <w:sz w:val="28"/>
          <w:szCs w:val="28"/>
        </w:rPr>
        <w:t xml:space="preserve">3 VP if the vehicle has been moved from the table’s central point and is within the team’s half of the table, and no enemy unit is within 1” of it. </w:t>
      </w:r>
    </w:p>
    <w:p w14:paraId="664B80A5" w14:textId="040C29AA" w:rsidR="00057F59" w:rsidRDefault="00057F59" w:rsidP="00057F59">
      <w:pPr>
        <w:pStyle w:val="NoSpacing"/>
        <w:numPr>
          <w:ilvl w:val="0"/>
          <w:numId w:val="1"/>
        </w:numPr>
        <w:rPr>
          <w:rFonts w:ascii="Franklin Gothic Demi" w:hAnsi="Franklin Gothic Demi"/>
          <w:sz w:val="28"/>
          <w:szCs w:val="28"/>
        </w:rPr>
      </w:pPr>
      <w:r>
        <w:rPr>
          <w:rFonts w:ascii="Franklin Gothic Demi" w:hAnsi="Franklin Gothic Demi"/>
          <w:sz w:val="28"/>
          <w:szCs w:val="28"/>
        </w:rPr>
        <w:t>2 VP if the vehicle is still on the table’s central point, is under control and no enemy unit is within 1” of it.</w:t>
      </w:r>
    </w:p>
    <w:p w14:paraId="5E7C7B9C" w14:textId="77777777" w:rsidR="00057F59" w:rsidRDefault="00057F59" w:rsidP="00057F59">
      <w:pPr>
        <w:pStyle w:val="NoSpacing"/>
        <w:rPr>
          <w:rFonts w:ascii="Franklin Gothic Demi" w:hAnsi="Franklin Gothic Demi"/>
          <w:sz w:val="28"/>
          <w:szCs w:val="28"/>
        </w:rPr>
      </w:pPr>
    </w:p>
    <w:p w14:paraId="1BA3047C" w14:textId="7A0F7CB9" w:rsidR="00057F59" w:rsidRPr="00057F59" w:rsidRDefault="0066777A" w:rsidP="00057F59">
      <w:pPr>
        <w:pStyle w:val="NoSpacing"/>
        <w:rPr>
          <w:rFonts w:ascii="Franklin Gothic Demi" w:hAnsi="Franklin Gothic Demi"/>
          <w:sz w:val="28"/>
          <w:szCs w:val="28"/>
        </w:rPr>
      </w:pPr>
      <w:r>
        <w:rPr>
          <w:rFonts w:ascii="Franklin Gothic Demi" w:hAnsi="Franklin Gothic Demi"/>
          <w:sz w:val="28"/>
          <w:szCs w:val="28"/>
        </w:rPr>
        <w:t xml:space="preserve">NOTE: </w:t>
      </w:r>
      <w:r w:rsidR="00057F59">
        <w:rPr>
          <w:rFonts w:ascii="Franklin Gothic Demi" w:hAnsi="Franklin Gothic Demi"/>
          <w:sz w:val="28"/>
          <w:szCs w:val="28"/>
        </w:rPr>
        <w:t>The ‘Prime Cuts’ Vehicle cannot be targeted purposefully, but if hit by any weapon incidentally (such as a barrage or template weapon) it will automatically be destroyed and that team suffer -8VP</w:t>
      </w:r>
      <w:r w:rsidR="00935DEA">
        <w:rPr>
          <w:rFonts w:ascii="Franklin Gothic Demi" w:hAnsi="Franklin Gothic Demi"/>
          <w:sz w:val="28"/>
          <w:szCs w:val="28"/>
        </w:rPr>
        <w:t>;</w:t>
      </w:r>
      <w:r w:rsidR="00057F59">
        <w:rPr>
          <w:rFonts w:ascii="Franklin Gothic Demi" w:hAnsi="Franklin Gothic Demi"/>
          <w:sz w:val="28"/>
          <w:szCs w:val="28"/>
        </w:rPr>
        <w:t xml:space="preserve"> both commanders</w:t>
      </w:r>
      <w:r w:rsidR="00935DEA">
        <w:rPr>
          <w:rFonts w:ascii="Franklin Gothic Demi" w:hAnsi="Franklin Gothic Demi"/>
          <w:sz w:val="28"/>
          <w:szCs w:val="28"/>
        </w:rPr>
        <w:t xml:space="preserve"> will then be</w:t>
      </w:r>
      <w:r w:rsidR="00057F59">
        <w:rPr>
          <w:rFonts w:ascii="Franklin Gothic Demi" w:hAnsi="Franklin Gothic Demi"/>
          <w:sz w:val="28"/>
          <w:szCs w:val="28"/>
        </w:rPr>
        <w:t xml:space="preserve"> stripped of their rank and turned into Servitors for such an egregious failure. </w:t>
      </w:r>
    </w:p>
    <w:p w14:paraId="2B17983F" w14:textId="77777777" w:rsidR="00CD4112" w:rsidRDefault="00CD4112" w:rsidP="00CD4112">
      <w:pPr>
        <w:pStyle w:val="NoSpacing"/>
        <w:rPr>
          <w:rFonts w:ascii="Impact" w:hAnsi="Impact"/>
          <w:sz w:val="32"/>
          <w:szCs w:val="32"/>
        </w:rPr>
      </w:pPr>
    </w:p>
    <w:p w14:paraId="017067E8" w14:textId="77777777" w:rsidR="00057F59" w:rsidRPr="007D5D70" w:rsidRDefault="00057F59" w:rsidP="00057F59">
      <w:pPr>
        <w:pStyle w:val="NoSpacing"/>
        <w:rPr>
          <w:rFonts w:ascii="Impact" w:hAnsi="Impact"/>
          <w:sz w:val="32"/>
          <w:szCs w:val="32"/>
        </w:rPr>
      </w:pPr>
      <w:r w:rsidRPr="007D5D70">
        <w:rPr>
          <w:rFonts w:ascii="Impact" w:hAnsi="Impact"/>
          <w:sz w:val="32"/>
          <w:szCs w:val="32"/>
        </w:rPr>
        <w:t>Secondary Objective</w:t>
      </w:r>
    </w:p>
    <w:p w14:paraId="6F89394B" w14:textId="64C50422" w:rsidR="00CD4112" w:rsidRPr="00057F59" w:rsidRDefault="00057F59" w:rsidP="00057F59">
      <w:pPr>
        <w:pStyle w:val="NoSpacing"/>
        <w:rPr>
          <w:rFonts w:ascii="Franklin Gothic Demi" w:hAnsi="Franklin Gothic Demi"/>
          <w:sz w:val="28"/>
          <w:szCs w:val="28"/>
        </w:rPr>
      </w:pPr>
      <w:r>
        <w:rPr>
          <w:rFonts w:ascii="Franklin Gothic Demi" w:hAnsi="Franklin Gothic Demi"/>
          <w:sz w:val="28"/>
          <w:szCs w:val="28"/>
        </w:rPr>
        <w:t xml:space="preserve">At the end of each turn the </w:t>
      </w:r>
      <w:r w:rsidR="00935DEA">
        <w:rPr>
          <w:rFonts w:ascii="Franklin Gothic Demi" w:hAnsi="Franklin Gothic Demi"/>
          <w:sz w:val="28"/>
          <w:szCs w:val="28"/>
        </w:rPr>
        <w:t>turn the team that destroyed the most enemy detachments (which also includes those which have fled or otherwise been removed from the board) get 1VP. If equal numbers have been destroyed on each side, both teams receive 1VP.</w:t>
      </w:r>
    </w:p>
    <w:p w14:paraId="11228538" w14:textId="77777777" w:rsidR="00CD4112" w:rsidRPr="00C477E8" w:rsidRDefault="00CD4112" w:rsidP="00C477E8">
      <w:pPr>
        <w:pStyle w:val="NoSpacing"/>
        <w:rPr>
          <w:rFonts w:ascii="Impact" w:hAnsi="Impact"/>
          <w:sz w:val="28"/>
          <w:szCs w:val="28"/>
        </w:rPr>
      </w:pPr>
    </w:p>
    <w:p w14:paraId="11F9EFEB" w14:textId="77777777" w:rsidR="00C477E8" w:rsidRDefault="00C477E8" w:rsidP="0027329E">
      <w:pPr>
        <w:pStyle w:val="NoSpacing"/>
        <w:rPr>
          <w:rFonts w:ascii="Franklin Gothic Demi" w:hAnsi="Franklin Gothic Demi"/>
          <w:sz w:val="28"/>
          <w:szCs w:val="28"/>
        </w:rPr>
      </w:pPr>
    </w:p>
    <w:p w14:paraId="777C257F" w14:textId="76487CBF" w:rsidR="00C477E8" w:rsidRPr="007D5D70" w:rsidRDefault="00C477E8" w:rsidP="0027329E">
      <w:pPr>
        <w:pStyle w:val="NoSpacing"/>
        <w:rPr>
          <w:rFonts w:ascii="Franklin Gothic Demi" w:hAnsi="Franklin Gothic Demi"/>
          <w:sz w:val="28"/>
          <w:szCs w:val="28"/>
        </w:rPr>
      </w:pPr>
    </w:p>
    <w:p w14:paraId="6CB59FDD" w14:textId="77777777" w:rsidR="0027329E" w:rsidRDefault="0027329E" w:rsidP="007D5D70">
      <w:pPr>
        <w:pStyle w:val="NoSpacing"/>
        <w:jc w:val="center"/>
        <w:rPr>
          <w:rFonts w:ascii="Impact" w:hAnsi="Impact"/>
          <w:sz w:val="48"/>
          <w:szCs w:val="48"/>
        </w:rPr>
      </w:pPr>
    </w:p>
    <w:p w14:paraId="5E93BEAB" w14:textId="77777777" w:rsidR="0027329E" w:rsidRDefault="0027329E" w:rsidP="007D5D70">
      <w:pPr>
        <w:pStyle w:val="NoSpacing"/>
        <w:jc w:val="center"/>
        <w:rPr>
          <w:rFonts w:ascii="Impact" w:hAnsi="Impact"/>
          <w:sz w:val="48"/>
          <w:szCs w:val="48"/>
        </w:rPr>
      </w:pPr>
    </w:p>
    <w:p w14:paraId="48DD2A35" w14:textId="77777777" w:rsidR="0027329E" w:rsidRDefault="0027329E" w:rsidP="007D5D70">
      <w:pPr>
        <w:pStyle w:val="NoSpacing"/>
        <w:jc w:val="center"/>
        <w:rPr>
          <w:rFonts w:ascii="Impact" w:hAnsi="Impact"/>
          <w:sz w:val="48"/>
          <w:szCs w:val="48"/>
        </w:rPr>
      </w:pPr>
    </w:p>
    <w:p w14:paraId="0362ACED" w14:textId="77777777" w:rsidR="00F72C76" w:rsidRPr="00F72C76" w:rsidRDefault="00F72C76" w:rsidP="00E87008">
      <w:pPr>
        <w:pStyle w:val="NoSpacing"/>
        <w:rPr>
          <w:rFonts w:ascii="Franklin Gothic Demi" w:hAnsi="Franklin Gothic Demi"/>
          <w:sz w:val="36"/>
          <w:szCs w:val="36"/>
        </w:rPr>
      </w:pPr>
    </w:p>
    <w:p w14:paraId="568A6544" w14:textId="77777777" w:rsidR="00F72C76" w:rsidRDefault="00F72C76" w:rsidP="00E87008">
      <w:pPr>
        <w:pStyle w:val="NoSpacing"/>
        <w:rPr>
          <w:rFonts w:ascii="Impact" w:hAnsi="Impact"/>
          <w:sz w:val="36"/>
          <w:szCs w:val="36"/>
        </w:rPr>
      </w:pPr>
    </w:p>
    <w:p w14:paraId="5BEE0A5C" w14:textId="77777777" w:rsidR="00F72C76" w:rsidRDefault="00F72C76" w:rsidP="00E87008">
      <w:pPr>
        <w:pStyle w:val="NoSpacing"/>
        <w:rPr>
          <w:rFonts w:ascii="Impact" w:hAnsi="Impact"/>
          <w:sz w:val="36"/>
          <w:szCs w:val="36"/>
        </w:rPr>
      </w:pPr>
    </w:p>
    <w:p w14:paraId="4BB9306E" w14:textId="77777777" w:rsidR="00F72C76" w:rsidRDefault="00F72C76" w:rsidP="00E87008">
      <w:pPr>
        <w:pStyle w:val="NoSpacing"/>
        <w:rPr>
          <w:rFonts w:ascii="Impact" w:hAnsi="Impact"/>
          <w:sz w:val="36"/>
          <w:szCs w:val="36"/>
        </w:rPr>
      </w:pPr>
    </w:p>
    <w:p w14:paraId="4DB52AB8" w14:textId="77777777" w:rsidR="00F72C76" w:rsidRDefault="00F72C76" w:rsidP="00E87008">
      <w:pPr>
        <w:pStyle w:val="NoSpacing"/>
        <w:rPr>
          <w:rFonts w:ascii="Impact" w:hAnsi="Impact"/>
          <w:sz w:val="36"/>
          <w:szCs w:val="36"/>
        </w:rPr>
      </w:pPr>
    </w:p>
    <w:p w14:paraId="141B0A5C" w14:textId="77777777" w:rsidR="00F72C76" w:rsidRDefault="00F72C76" w:rsidP="00E87008">
      <w:pPr>
        <w:pStyle w:val="NoSpacing"/>
        <w:rPr>
          <w:rFonts w:ascii="Impact" w:hAnsi="Impact"/>
          <w:sz w:val="36"/>
          <w:szCs w:val="36"/>
        </w:rPr>
      </w:pPr>
    </w:p>
    <w:p w14:paraId="62E15393" w14:textId="77777777" w:rsidR="00F72C76" w:rsidRDefault="00F72C76" w:rsidP="00E87008">
      <w:pPr>
        <w:pStyle w:val="NoSpacing"/>
        <w:rPr>
          <w:rFonts w:ascii="Impact" w:hAnsi="Impact"/>
          <w:sz w:val="36"/>
          <w:szCs w:val="36"/>
        </w:rPr>
      </w:pPr>
    </w:p>
    <w:p w14:paraId="0F9DD596" w14:textId="77777777" w:rsidR="00F72C76" w:rsidRDefault="00F72C76" w:rsidP="00E87008">
      <w:pPr>
        <w:pStyle w:val="NoSpacing"/>
      </w:pPr>
    </w:p>
    <w:sectPr w:rsidR="00F72C76" w:rsidSect="00ED62A8">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lien Encounters Solid">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575"/>
    <w:multiLevelType w:val="hybridMultilevel"/>
    <w:tmpl w:val="78083AC6"/>
    <w:lvl w:ilvl="0" w:tplc="88A805BC">
      <w:start w:val="13"/>
      <w:numFmt w:val="bullet"/>
      <w:lvlText w:val="-"/>
      <w:lvlJc w:val="left"/>
      <w:pPr>
        <w:ind w:left="720" w:hanging="360"/>
      </w:pPr>
      <w:rPr>
        <w:rFonts w:ascii="Franklin Gothic Demi" w:eastAsiaTheme="minorHAnsi" w:hAnsi="Franklin Gothic Dem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683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EB"/>
    <w:rsid w:val="00057F59"/>
    <w:rsid w:val="001806F0"/>
    <w:rsid w:val="00197A81"/>
    <w:rsid w:val="001C1157"/>
    <w:rsid w:val="0026428F"/>
    <w:rsid w:val="0027329E"/>
    <w:rsid w:val="00295B3D"/>
    <w:rsid w:val="002A4F3A"/>
    <w:rsid w:val="003B17B8"/>
    <w:rsid w:val="0053487A"/>
    <w:rsid w:val="006101F8"/>
    <w:rsid w:val="0066777A"/>
    <w:rsid w:val="007127FB"/>
    <w:rsid w:val="00721ABF"/>
    <w:rsid w:val="007479F3"/>
    <w:rsid w:val="007D5D70"/>
    <w:rsid w:val="00870B4D"/>
    <w:rsid w:val="009170DF"/>
    <w:rsid w:val="00935DEA"/>
    <w:rsid w:val="009B17EB"/>
    <w:rsid w:val="009F3388"/>
    <w:rsid w:val="00A529B1"/>
    <w:rsid w:val="00B744A8"/>
    <w:rsid w:val="00BF0897"/>
    <w:rsid w:val="00C477E8"/>
    <w:rsid w:val="00C56B37"/>
    <w:rsid w:val="00CD4112"/>
    <w:rsid w:val="00DB50CF"/>
    <w:rsid w:val="00DD299E"/>
    <w:rsid w:val="00E45F1F"/>
    <w:rsid w:val="00E57DDA"/>
    <w:rsid w:val="00E87008"/>
    <w:rsid w:val="00ED62A8"/>
    <w:rsid w:val="00EF0AD9"/>
    <w:rsid w:val="00F30013"/>
    <w:rsid w:val="00F313C8"/>
    <w:rsid w:val="00F72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ED93"/>
  <w15:chartTrackingRefBased/>
  <w15:docId w15:val="{69E1008D-4848-4FFD-B582-1EC7AA14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EB"/>
    <w:rPr>
      <w:rFonts w:eastAsiaTheme="majorEastAsia" w:cstheme="majorBidi"/>
      <w:color w:val="272727" w:themeColor="text1" w:themeTint="D8"/>
    </w:rPr>
  </w:style>
  <w:style w:type="paragraph" w:styleId="Title">
    <w:name w:val="Title"/>
    <w:basedOn w:val="Normal"/>
    <w:next w:val="Normal"/>
    <w:link w:val="TitleChar"/>
    <w:uiPriority w:val="10"/>
    <w:qFormat/>
    <w:rsid w:val="009B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EB"/>
    <w:pPr>
      <w:spacing w:before="160"/>
      <w:jc w:val="center"/>
    </w:pPr>
    <w:rPr>
      <w:i/>
      <w:iCs/>
      <w:color w:val="404040" w:themeColor="text1" w:themeTint="BF"/>
    </w:rPr>
  </w:style>
  <w:style w:type="character" w:customStyle="1" w:styleId="QuoteChar">
    <w:name w:val="Quote Char"/>
    <w:basedOn w:val="DefaultParagraphFont"/>
    <w:link w:val="Quote"/>
    <w:uiPriority w:val="29"/>
    <w:rsid w:val="009B17EB"/>
    <w:rPr>
      <w:i/>
      <w:iCs/>
      <w:color w:val="404040" w:themeColor="text1" w:themeTint="BF"/>
    </w:rPr>
  </w:style>
  <w:style w:type="paragraph" w:styleId="ListParagraph">
    <w:name w:val="List Paragraph"/>
    <w:basedOn w:val="Normal"/>
    <w:uiPriority w:val="34"/>
    <w:qFormat/>
    <w:rsid w:val="009B17EB"/>
    <w:pPr>
      <w:ind w:left="720"/>
      <w:contextualSpacing/>
    </w:pPr>
  </w:style>
  <w:style w:type="character" w:styleId="IntenseEmphasis">
    <w:name w:val="Intense Emphasis"/>
    <w:basedOn w:val="DefaultParagraphFont"/>
    <w:uiPriority w:val="21"/>
    <w:qFormat/>
    <w:rsid w:val="009B17EB"/>
    <w:rPr>
      <w:i/>
      <w:iCs/>
      <w:color w:val="2F5496" w:themeColor="accent1" w:themeShade="BF"/>
    </w:rPr>
  </w:style>
  <w:style w:type="paragraph" w:styleId="IntenseQuote">
    <w:name w:val="Intense Quote"/>
    <w:basedOn w:val="Normal"/>
    <w:next w:val="Normal"/>
    <w:link w:val="IntenseQuoteChar"/>
    <w:uiPriority w:val="30"/>
    <w:qFormat/>
    <w:rsid w:val="009B1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7EB"/>
    <w:rPr>
      <w:i/>
      <w:iCs/>
      <w:color w:val="2F5496" w:themeColor="accent1" w:themeShade="BF"/>
    </w:rPr>
  </w:style>
  <w:style w:type="character" w:styleId="IntenseReference">
    <w:name w:val="Intense Reference"/>
    <w:basedOn w:val="DefaultParagraphFont"/>
    <w:uiPriority w:val="32"/>
    <w:qFormat/>
    <w:rsid w:val="009B17EB"/>
    <w:rPr>
      <w:b/>
      <w:bCs/>
      <w:smallCaps/>
      <w:color w:val="2F5496" w:themeColor="accent1" w:themeShade="BF"/>
      <w:spacing w:val="5"/>
    </w:rPr>
  </w:style>
  <w:style w:type="paragraph" w:styleId="NoSpacing">
    <w:name w:val="No Spacing"/>
    <w:uiPriority w:val="1"/>
    <w:qFormat/>
    <w:rsid w:val="009B17EB"/>
    <w:pPr>
      <w:spacing w:after="0" w:line="240" w:lineRule="auto"/>
    </w:pPr>
  </w:style>
  <w:style w:type="character" w:styleId="Hyperlink">
    <w:name w:val="Hyperlink"/>
    <w:basedOn w:val="DefaultParagraphFont"/>
    <w:uiPriority w:val="99"/>
    <w:unhideWhenUsed/>
    <w:rsid w:val="00EF0AD9"/>
    <w:rPr>
      <w:color w:val="0563C1" w:themeColor="hyperlink"/>
      <w:u w:val="single"/>
    </w:rPr>
  </w:style>
  <w:style w:type="character" w:styleId="UnresolvedMention">
    <w:name w:val="Unresolved Mention"/>
    <w:basedOn w:val="DefaultParagraphFont"/>
    <w:uiPriority w:val="99"/>
    <w:semiHidden/>
    <w:unhideWhenUsed/>
    <w:rsid w:val="00EF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0" Type="http://schemas.openxmlformats.org/officeDocument/2006/relationships/image" Target="media/image3.jpg"/><Relationship Id="rId4" Type="http://schemas.openxmlformats.org/officeDocument/2006/relationships/image" Target="media/image1.jpeg"/><Relationship Id="rId9" Type="http://schemas.openxmlformats.org/officeDocument/2006/relationships/hyperlink" Target="https://sumocatretro.wixsite.com/bac-con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3CF0A-258A-4F35-82B0-4FEDF166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Cooke</dc:creator>
  <cp:keywords/>
  <dc:description/>
  <cp:lastModifiedBy>Fiona Warburg</cp:lastModifiedBy>
  <cp:revision>18</cp:revision>
  <cp:lastPrinted>2025-02-27T06:58:00Z</cp:lastPrinted>
  <dcterms:created xsi:type="dcterms:W3CDTF">2025-02-23T14:26:00Z</dcterms:created>
  <dcterms:modified xsi:type="dcterms:W3CDTF">2025-02-27T07:02:00Z</dcterms:modified>
</cp:coreProperties>
</file>